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E3" w:rsidRPr="00F35A85" w:rsidRDefault="00EB4AAE" w:rsidP="002478EA">
      <w:pPr>
        <w:pStyle w:val="Default"/>
        <w:contextualSpacing/>
        <w:rPr>
          <w:rFonts w:ascii="Arial" w:hAnsi="Arial" w:cs="Arial"/>
          <w:b/>
          <w:bCs/>
          <w:sz w:val="28"/>
          <w:szCs w:val="28"/>
        </w:rPr>
      </w:pPr>
      <w:r>
        <w:rPr>
          <w:rFonts w:ascii="Arial" w:hAnsi="Arial" w:cs="Arial"/>
          <w:bCs/>
          <w:smallCaps/>
          <w:sz w:val="28"/>
          <w:szCs w:val="28"/>
        </w:rPr>
        <w:softHyphen/>
      </w:r>
      <w:r>
        <w:rPr>
          <w:rFonts w:ascii="Arial" w:hAnsi="Arial" w:cs="Arial"/>
          <w:bCs/>
          <w:smallCaps/>
          <w:sz w:val="28"/>
          <w:szCs w:val="28"/>
        </w:rPr>
        <w:softHyphen/>
      </w:r>
      <w:r w:rsidR="00C269E3" w:rsidRPr="002478EA">
        <w:rPr>
          <w:rFonts w:ascii="Arial" w:hAnsi="Arial" w:cs="Arial"/>
          <w:bCs/>
          <w:smallCaps/>
          <w:sz w:val="28"/>
          <w:szCs w:val="28"/>
        </w:rPr>
        <w:t>Curriculum Vitae:</w:t>
      </w:r>
      <w:r w:rsidR="00C269E3" w:rsidRPr="00F35A85">
        <w:rPr>
          <w:rFonts w:ascii="Arial" w:hAnsi="Arial" w:cs="Arial"/>
          <w:b/>
          <w:bCs/>
          <w:sz w:val="28"/>
          <w:szCs w:val="28"/>
        </w:rPr>
        <w:t xml:space="preserve"> </w:t>
      </w:r>
      <w:r w:rsidR="00C269E3" w:rsidRPr="002478EA">
        <w:rPr>
          <w:rFonts w:ascii="Arial" w:hAnsi="Arial" w:cs="Arial"/>
          <w:b/>
          <w:bCs/>
          <w:smallCaps/>
          <w:sz w:val="28"/>
          <w:szCs w:val="28"/>
        </w:rPr>
        <w:t>Christopher L. Baker</w:t>
      </w:r>
      <w:r w:rsidR="00C94792" w:rsidRPr="002478EA">
        <w:rPr>
          <w:rFonts w:ascii="Arial" w:hAnsi="Arial" w:cs="Arial"/>
          <w:b/>
          <w:bCs/>
          <w:smallCaps/>
          <w:sz w:val="28"/>
          <w:szCs w:val="28"/>
        </w:rPr>
        <w:t>, Ph.D.</w:t>
      </w:r>
    </w:p>
    <w:p w:rsidR="00C269E3" w:rsidRPr="00F35A85" w:rsidRDefault="00C269E3" w:rsidP="006576B4">
      <w:pPr>
        <w:pStyle w:val="Default"/>
        <w:contextualSpacing/>
        <w:jc w:val="center"/>
        <w:rPr>
          <w:rFonts w:ascii="Arial" w:hAnsi="Arial" w:cs="Arial"/>
          <w:sz w:val="28"/>
          <w:szCs w:val="28"/>
        </w:rPr>
      </w:pPr>
      <w:r w:rsidRPr="00F35A85">
        <w:rPr>
          <w:rFonts w:ascii="Arial" w:hAnsi="Arial" w:cs="Arial"/>
          <w:b/>
          <w:bCs/>
          <w:sz w:val="28"/>
          <w:szCs w:val="28"/>
        </w:rPr>
        <w:t xml:space="preserve"> </w:t>
      </w:r>
    </w:p>
    <w:p w:rsidR="000D7FCF" w:rsidRPr="00F35A85" w:rsidRDefault="000D7FCF" w:rsidP="006576B4">
      <w:pPr>
        <w:pStyle w:val="Default"/>
        <w:contextualSpacing/>
        <w:rPr>
          <w:rFonts w:ascii="Arial" w:hAnsi="Arial" w:cs="Arial"/>
          <w:sz w:val="22"/>
          <w:szCs w:val="22"/>
        </w:rPr>
      </w:pPr>
      <w:r w:rsidRPr="00F35A85">
        <w:rPr>
          <w:rFonts w:ascii="Arial" w:hAnsi="Arial" w:cs="Arial"/>
          <w:sz w:val="22"/>
          <w:szCs w:val="22"/>
        </w:rPr>
        <w:t>The Jackson Laboratory</w:t>
      </w:r>
    </w:p>
    <w:p w:rsidR="000D7FCF" w:rsidRPr="00F35A85" w:rsidRDefault="000D7FCF" w:rsidP="006576B4">
      <w:pPr>
        <w:pStyle w:val="Default"/>
        <w:contextualSpacing/>
        <w:rPr>
          <w:rFonts w:ascii="Arial" w:hAnsi="Arial" w:cs="Arial"/>
          <w:sz w:val="22"/>
          <w:szCs w:val="22"/>
        </w:rPr>
      </w:pPr>
      <w:r w:rsidRPr="00F35A85">
        <w:rPr>
          <w:rFonts w:ascii="Arial" w:hAnsi="Arial" w:cs="Arial"/>
          <w:sz w:val="22"/>
          <w:szCs w:val="22"/>
        </w:rPr>
        <w:t>600 Main St</w:t>
      </w:r>
    </w:p>
    <w:p w:rsidR="00C269E3" w:rsidRDefault="000D7FCF" w:rsidP="006576B4">
      <w:pPr>
        <w:pStyle w:val="Default"/>
        <w:contextualSpacing/>
        <w:rPr>
          <w:rFonts w:ascii="Arial" w:hAnsi="Arial" w:cs="Arial"/>
          <w:sz w:val="22"/>
          <w:szCs w:val="22"/>
        </w:rPr>
      </w:pPr>
      <w:r w:rsidRPr="00F35A85">
        <w:rPr>
          <w:rFonts w:ascii="Arial" w:hAnsi="Arial" w:cs="Arial"/>
          <w:sz w:val="22"/>
          <w:szCs w:val="22"/>
        </w:rPr>
        <w:t>Bar Harbor, ME 04</w:t>
      </w:r>
      <w:r w:rsidR="007538A4" w:rsidRPr="00F35A85">
        <w:rPr>
          <w:rFonts w:ascii="Arial" w:hAnsi="Arial" w:cs="Arial"/>
          <w:sz w:val="22"/>
          <w:szCs w:val="22"/>
        </w:rPr>
        <w:t>609</w:t>
      </w:r>
    </w:p>
    <w:p w:rsidR="00466C93" w:rsidRPr="00F35A85" w:rsidRDefault="00466C93" w:rsidP="006576B4">
      <w:pPr>
        <w:pStyle w:val="Default"/>
        <w:contextualSpacing/>
        <w:rPr>
          <w:rFonts w:ascii="Arial" w:hAnsi="Arial" w:cs="Arial"/>
          <w:sz w:val="22"/>
          <w:szCs w:val="22"/>
        </w:rPr>
      </w:pPr>
      <w:r>
        <w:rPr>
          <w:rFonts w:ascii="Arial" w:hAnsi="Arial" w:cs="Arial"/>
          <w:sz w:val="22"/>
          <w:szCs w:val="22"/>
        </w:rPr>
        <w:t>christopher.baker@jax.org</w:t>
      </w:r>
    </w:p>
    <w:p w:rsidR="00C269E3" w:rsidRPr="00F35A85" w:rsidRDefault="00C269E3" w:rsidP="006576B4">
      <w:pPr>
        <w:pStyle w:val="Default"/>
        <w:tabs>
          <w:tab w:val="left" w:pos="720"/>
        </w:tabs>
        <w:contextualSpacing/>
        <w:rPr>
          <w:rFonts w:ascii="Arial" w:hAnsi="Arial" w:cs="Arial"/>
          <w:sz w:val="22"/>
          <w:szCs w:val="22"/>
        </w:rPr>
      </w:pPr>
      <w:r w:rsidRPr="00F35A85">
        <w:rPr>
          <w:rFonts w:ascii="Arial" w:hAnsi="Arial" w:cs="Arial"/>
          <w:sz w:val="22"/>
          <w:szCs w:val="22"/>
        </w:rPr>
        <w:t>Work</w:t>
      </w:r>
      <w:r w:rsidRPr="00F35A85">
        <w:rPr>
          <w:rFonts w:ascii="Arial" w:hAnsi="Arial" w:cs="Arial"/>
          <w:sz w:val="22"/>
          <w:szCs w:val="22"/>
        </w:rPr>
        <w:tab/>
        <w:t>(</w:t>
      </w:r>
      <w:r w:rsidR="000D7FCF" w:rsidRPr="00F35A85">
        <w:rPr>
          <w:rFonts w:ascii="Arial" w:hAnsi="Arial" w:cs="Arial"/>
          <w:sz w:val="22"/>
          <w:szCs w:val="22"/>
        </w:rPr>
        <w:t>207</w:t>
      </w:r>
      <w:r w:rsidRPr="00F35A85">
        <w:rPr>
          <w:rFonts w:ascii="Arial" w:hAnsi="Arial" w:cs="Arial"/>
          <w:sz w:val="22"/>
          <w:szCs w:val="22"/>
        </w:rPr>
        <w:t>)</w:t>
      </w:r>
      <w:r w:rsidR="002478EA">
        <w:rPr>
          <w:rFonts w:ascii="Arial" w:hAnsi="Arial" w:cs="Arial"/>
          <w:sz w:val="22"/>
          <w:szCs w:val="22"/>
        </w:rPr>
        <w:t xml:space="preserve"> </w:t>
      </w:r>
      <w:r w:rsidR="000D7FCF" w:rsidRPr="00F35A85">
        <w:rPr>
          <w:rFonts w:ascii="Arial" w:hAnsi="Arial" w:cs="Arial"/>
          <w:sz w:val="22"/>
          <w:szCs w:val="22"/>
        </w:rPr>
        <w:t>288</w:t>
      </w:r>
      <w:r w:rsidRPr="00F35A85">
        <w:rPr>
          <w:rFonts w:ascii="Arial" w:hAnsi="Arial" w:cs="Arial"/>
          <w:sz w:val="22"/>
          <w:szCs w:val="22"/>
        </w:rPr>
        <w:t>-</w:t>
      </w:r>
      <w:r w:rsidR="004E7004">
        <w:rPr>
          <w:rFonts w:ascii="Arial" w:hAnsi="Arial" w:cs="Arial"/>
          <w:sz w:val="22"/>
          <w:szCs w:val="22"/>
        </w:rPr>
        <w:t>6365</w:t>
      </w:r>
    </w:p>
    <w:p w:rsidR="00C269E3" w:rsidRPr="00F35A85" w:rsidRDefault="00C269E3" w:rsidP="006576B4">
      <w:pPr>
        <w:pStyle w:val="Default"/>
        <w:tabs>
          <w:tab w:val="left" w:pos="720"/>
        </w:tabs>
        <w:contextualSpacing/>
        <w:rPr>
          <w:rFonts w:ascii="Arial" w:hAnsi="Arial" w:cs="Arial"/>
          <w:sz w:val="22"/>
          <w:szCs w:val="22"/>
        </w:rPr>
      </w:pPr>
      <w:r w:rsidRPr="00F35A85">
        <w:rPr>
          <w:rFonts w:ascii="Arial" w:hAnsi="Arial" w:cs="Arial"/>
          <w:sz w:val="22"/>
          <w:szCs w:val="22"/>
        </w:rPr>
        <w:t xml:space="preserve">Cell </w:t>
      </w:r>
      <w:r w:rsidRPr="00F35A85">
        <w:rPr>
          <w:rFonts w:ascii="Arial" w:hAnsi="Arial" w:cs="Arial"/>
          <w:sz w:val="22"/>
          <w:szCs w:val="22"/>
        </w:rPr>
        <w:tab/>
        <w:t>(</w:t>
      </w:r>
      <w:r w:rsidR="000D7FCF" w:rsidRPr="00F35A85">
        <w:rPr>
          <w:rFonts w:ascii="Arial" w:hAnsi="Arial" w:cs="Arial"/>
          <w:sz w:val="22"/>
          <w:szCs w:val="22"/>
        </w:rPr>
        <w:t>207</w:t>
      </w:r>
      <w:r w:rsidRPr="00F35A85">
        <w:rPr>
          <w:rFonts w:ascii="Arial" w:hAnsi="Arial" w:cs="Arial"/>
          <w:sz w:val="22"/>
          <w:szCs w:val="22"/>
        </w:rPr>
        <w:t>)</w:t>
      </w:r>
      <w:r w:rsidR="002478EA">
        <w:rPr>
          <w:rFonts w:ascii="Arial" w:hAnsi="Arial" w:cs="Arial"/>
          <w:sz w:val="22"/>
          <w:szCs w:val="22"/>
        </w:rPr>
        <w:t xml:space="preserve"> </w:t>
      </w:r>
      <w:r w:rsidR="005A2219">
        <w:rPr>
          <w:rFonts w:ascii="Arial" w:hAnsi="Arial" w:cs="Arial"/>
          <w:sz w:val="22"/>
          <w:szCs w:val="22"/>
        </w:rPr>
        <w:t>812-8797</w:t>
      </w:r>
      <w:r w:rsidRPr="00F35A85">
        <w:rPr>
          <w:rFonts w:ascii="Arial" w:hAnsi="Arial" w:cs="Arial"/>
          <w:sz w:val="22"/>
          <w:szCs w:val="22"/>
        </w:rPr>
        <w:t xml:space="preserve"> </w:t>
      </w:r>
    </w:p>
    <w:p w:rsidR="00C269E3" w:rsidRPr="00F35A85" w:rsidRDefault="00C269E3" w:rsidP="006576B4">
      <w:pPr>
        <w:pStyle w:val="Default"/>
        <w:contextualSpacing/>
        <w:rPr>
          <w:rFonts w:ascii="Arial" w:hAnsi="Arial" w:cs="Arial"/>
          <w:b/>
          <w:bCs/>
          <w:sz w:val="23"/>
          <w:szCs w:val="23"/>
          <w:u w:val="single"/>
        </w:rPr>
      </w:pPr>
    </w:p>
    <w:p w:rsidR="00C269E3" w:rsidRPr="00466C93" w:rsidRDefault="00C269E3" w:rsidP="006576B4">
      <w:pPr>
        <w:pStyle w:val="Default"/>
        <w:contextualSpacing/>
        <w:rPr>
          <w:rFonts w:ascii="Arial" w:hAnsi="Arial" w:cs="Arial"/>
          <w:b/>
          <w:bCs/>
          <w:spacing w:val="20"/>
          <w:sz w:val="23"/>
          <w:szCs w:val="23"/>
          <w:u w:val="single"/>
        </w:rPr>
      </w:pPr>
      <w:r w:rsidRPr="00466C93">
        <w:rPr>
          <w:rFonts w:ascii="Arial" w:hAnsi="Arial" w:cs="Arial"/>
          <w:b/>
          <w:bCs/>
          <w:spacing w:val="20"/>
          <w:sz w:val="23"/>
          <w:szCs w:val="23"/>
          <w:u w:val="single"/>
        </w:rPr>
        <w:t>E</w:t>
      </w:r>
      <w:r w:rsidR="00466C93" w:rsidRPr="00466C93">
        <w:rPr>
          <w:rFonts w:ascii="Arial" w:hAnsi="Arial" w:cs="Arial"/>
          <w:b/>
          <w:bCs/>
          <w:spacing w:val="20"/>
          <w:sz w:val="23"/>
          <w:szCs w:val="23"/>
          <w:u w:val="single"/>
        </w:rPr>
        <w:t>DUCATION</w:t>
      </w:r>
    </w:p>
    <w:p w:rsidR="00C615EC" w:rsidRPr="00C45EF8" w:rsidRDefault="00C615EC" w:rsidP="006576B4">
      <w:pPr>
        <w:pStyle w:val="Default"/>
        <w:tabs>
          <w:tab w:val="left" w:pos="1440"/>
        </w:tabs>
        <w:contextualSpacing/>
        <w:rPr>
          <w:rFonts w:ascii="Arial" w:hAnsi="Arial" w:cs="Arial"/>
          <w:sz w:val="22"/>
          <w:szCs w:val="22"/>
        </w:rPr>
      </w:pPr>
    </w:p>
    <w:p w:rsidR="002478EA" w:rsidRPr="00C45EF8" w:rsidRDefault="00C615EC" w:rsidP="006576B4">
      <w:pPr>
        <w:pStyle w:val="Default"/>
        <w:tabs>
          <w:tab w:val="left" w:pos="1440"/>
        </w:tabs>
        <w:contextualSpacing/>
        <w:rPr>
          <w:rFonts w:ascii="Arial" w:hAnsi="Arial" w:cs="Arial"/>
          <w:sz w:val="22"/>
          <w:szCs w:val="22"/>
        </w:rPr>
      </w:pPr>
      <w:r w:rsidRPr="00C45EF8">
        <w:rPr>
          <w:rFonts w:ascii="Arial" w:hAnsi="Arial" w:cs="Arial"/>
          <w:sz w:val="22"/>
          <w:szCs w:val="22"/>
        </w:rPr>
        <w:t>200</w:t>
      </w:r>
      <w:r w:rsidR="000450BF" w:rsidRPr="00C45EF8">
        <w:rPr>
          <w:rFonts w:ascii="Arial" w:hAnsi="Arial" w:cs="Arial"/>
          <w:sz w:val="22"/>
          <w:szCs w:val="22"/>
        </w:rPr>
        <w:t>4</w:t>
      </w:r>
      <w:r w:rsidRPr="00C45EF8">
        <w:rPr>
          <w:rFonts w:ascii="Arial" w:hAnsi="Arial" w:cs="Arial"/>
          <w:sz w:val="22"/>
          <w:szCs w:val="22"/>
        </w:rPr>
        <w:t>-</w:t>
      </w:r>
      <w:r w:rsidR="008C4A04" w:rsidRPr="00C45EF8">
        <w:rPr>
          <w:rFonts w:ascii="Arial" w:hAnsi="Arial" w:cs="Arial"/>
          <w:sz w:val="22"/>
          <w:szCs w:val="22"/>
        </w:rPr>
        <w:t>2010</w:t>
      </w:r>
      <w:r w:rsidRPr="00C45EF8">
        <w:rPr>
          <w:rFonts w:ascii="Arial" w:hAnsi="Arial" w:cs="Arial"/>
          <w:sz w:val="22"/>
          <w:szCs w:val="22"/>
        </w:rPr>
        <w:tab/>
        <w:t>Ph.D.</w:t>
      </w:r>
      <w:r w:rsidR="004D41A3" w:rsidRPr="00C45EF8">
        <w:rPr>
          <w:rFonts w:ascii="Arial" w:hAnsi="Arial" w:cs="Arial"/>
          <w:sz w:val="22"/>
          <w:szCs w:val="22"/>
        </w:rPr>
        <w:t xml:space="preserve"> </w:t>
      </w:r>
      <w:r w:rsidR="00F929C2" w:rsidRPr="00C45EF8">
        <w:rPr>
          <w:rFonts w:ascii="Arial" w:hAnsi="Arial" w:cs="Arial"/>
          <w:sz w:val="22"/>
          <w:szCs w:val="22"/>
        </w:rPr>
        <w:t>Department of Genetics</w:t>
      </w:r>
      <w:r w:rsidRPr="00C45EF8">
        <w:rPr>
          <w:rFonts w:ascii="Arial" w:hAnsi="Arial" w:cs="Arial"/>
          <w:sz w:val="22"/>
          <w:szCs w:val="22"/>
        </w:rPr>
        <w:t>, Dartmouth Medical School, Hanover, NH</w:t>
      </w:r>
    </w:p>
    <w:p w:rsidR="00C615EC" w:rsidRPr="00C45EF8" w:rsidRDefault="00A85934" w:rsidP="00B61D78">
      <w:pPr>
        <w:pStyle w:val="Default"/>
        <w:tabs>
          <w:tab w:val="left" w:pos="1440"/>
        </w:tabs>
        <w:contextualSpacing/>
        <w:rPr>
          <w:rFonts w:ascii="Arial" w:hAnsi="Arial" w:cs="Arial"/>
          <w:sz w:val="22"/>
          <w:szCs w:val="22"/>
        </w:rPr>
      </w:pPr>
      <w:r w:rsidRPr="00C45EF8">
        <w:rPr>
          <w:rFonts w:ascii="Arial" w:hAnsi="Arial" w:cs="Arial"/>
          <w:sz w:val="22"/>
          <w:szCs w:val="22"/>
        </w:rPr>
        <w:tab/>
        <w:t>Molecular and Cellular Biology Program</w:t>
      </w:r>
    </w:p>
    <w:p w:rsidR="00C615EC" w:rsidRPr="00C45EF8" w:rsidRDefault="00C615EC" w:rsidP="006576B4">
      <w:pPr>
        <w:pStyle w:val="Default"/>
        <w:tabs>
          <w:tab w:val="left" w:pos="1440"/>
        </w:tabs>
        <w:contextualSpacing/>
        <w:rPr>
          <w:rFonts w:ascii="Arial" w:hAnsi="Arial" w:cs="Arial"/>
          <w:sz w:val="22"/>
          <w:szCs w:val="22"/>
        </w:rPr>
      </w:pPr>
    </w:p>
    <w:p w:rsidR="00C269E3" w:rsidRPr="00C45EF8" w:rsidRDefault="00C615EC" w:rsidP="00B61D78">
      <w:pPr>
        <w:pStyle w:val="Default"/>
        <w:tabs>
          <w:tab w:val="left" w:pos="1440"/>
        </w:tabs>
        <w:ind w:left="1440" w:hanging="1440"/>
        <w:contextualSpacing/>
        <w:rPr>
          <w:rFonts w:ascii="Arial" w:hAnsi="Arial" w:cs="Arial"/>
          <w:i/>
          <w:iCs/>
          <w:sz w:val="22"/>
          <w:szCs w:val="22"/>
        </w:rPr>
      </w:pPr>
      <w:r w:rsidRPr="00C45EF8">
        <w:rPr>
          <w:rFonts w:ascii="Arial" w:hAnsi="Arial" w:cs="Arial"/>
          <w:sz w:val="22"/>
          <w:szCs w:val="22"/>
        </w:rPr>
        <w:t>2001-</w:t>
      </w:r>
      <w:r w:rsidR="00C269E3" w:rsidRPr="00C45EF8">
        <w:rPr>
          <w:rFonts w:ascii="Arial" w:hAnsi="Arial" w:cs="Arial"/>
          <w:sz w:val="22"/>
          <w:szCs w:val="22"/>
        </w:rPr>
        <w:t xml:space="preserve">2004 </w:t>
      </w:r>
      <w:r w:rsidRPr="00C45EF8">
        <w:rPr>
          <w:rFonts w:ascii="Arial" w:hAnsi="Arial" w:cs="Arial"/>
          <w:sz w:val="22"/>
          <w:szCs w:val="22"/>
        </w:rPr>
        <w:tab/>
      </w:r>
      <w:r w:rsidR="00C269E3" w:rsidRPr="00C45EF8">
        <w:rPr>
          <w:rFonts w:ascii="Arial" w:hAnsi="Arial" w:cs="Arial"/>
          <w:sz w:val="22"/>
          <w:szCs w:val="22"/>
        </w:rPr>
        <w:t>B.S.</w:t>
      </w:r>
      <w:r w:rsidR="00B61D78">
        <w:rPr>
          <w:rFonts w:ascii="Arial" w:hAnsi="Arial" w:cs="Arial"/>
          <w:sz w:val="22"/>
          <w:szCs w:val="22"/>
        </w:rPr>
        <w:t>,</w:t>
      </w:r>
      <w:r w:rsidR="00C269E3" w:rsidRPr="00C45EF8">
        <w:rPr>
          <w:rFonts w:ascii="Arial" w:hAnsi="Arial" w:cs="Arial"/>
          <w:sz w:val="22"/>
          <w:szCs w:val="22"/>
        </w:rPr>
        <w:t xml:space="preserve"> </w:t>
      </w:r>
      <w:r w:rsidR="00B61D78">
        <w:rPr>
          <w:rFonts w:ascii="Arial" w:hAnsi="Arial" w:cs="Arial"/>
          <w:i/>
          <w:sz w:val="22"/>
          <w:szCs w:val="22"/>
        </w:rPr>
        <w:t>S</w:t>
      </w:r>
      <w:r w:rsidR="00B61D78" w:rsidRPr="00C45EF8">
        <w:rPr>
          <w:rFonts w:ascii="Arial" w:hAnsi="Arial" w:cs="Arial"/>
          <w:i/>
          <w:sz w:val="22"/>
          <w:szCs w:val="22"/>
        </w:rPr>
        <w:t xml:space="preserve">umma </w:t>
      </w:r>
      <w:r w:rsidR="00B61D78">
        <w:rPr>
          <w:rFonts w:ascii="Arial" w:hAnsi="Arial" w:cs="Arial"/>
          <w:i/>
          <w:sz w:val="22"/>
          <w:szCs w:val="22"/>
        </w:rPr>
        <w:t>C</w:t>
      </w:r>
      <w:r w:rsidR="00B61D78" w:rsidRPr="00C45EF8">
        <w:rPr>
          <w:rFonts w:ascii="Arial" w:hAnsi="Arial" w:cs="Arial"/>
          <w:i/>
          <w:iCs/>
          <w:sz w:val="22"/>
          <w:szCs w:val="22"/>
        </w:rPr>
        <w:t xml:space="preserve">um </w:t>
      </w:r>
      <w:r w:rsidR="00B61D78">
        <w:rPr>
          <w:rFonts w:ascii="Arial" w:hAnsi="Arial" w:cs="Arial"/>
          <w:i/>
          <w:iCs/>
          <w:sz w:val="22"/>
          <w:szCs w:val="22"/>
        </w:rPr>
        <w:t>L</w:t>
      </w:r>
      <w:r w:rsidR="00B61D78" w:rsidRPr="00C45EF8">
        <w:rPr>
          <w:rFonts w:ascii="Arial" w:hAnsi="Arial" w:cs="Arial"/>
          <w:i/>
          <w:iCs/>
          <w:sz w:val="22"/>
          <w:szCs w:val="22"/>
        </w:rPr>
        <w:t>aude</w:t>
      </w:r>
      <w:r w:rsidR="00B61D78">
        <w:rPr>
          <w:rFonts w:ascii="Arial" w:hAnsi="Arial" w:cs="Arial"/>
          <w:i/>
          <w:iCs/>
          <w:sz w:val="22"/>
          <w:szCs w:val="22"/>
        </w:rPr>
        <w:t xml:space="preserve">, </w:t>
      </w:r>
      <w:r w:rsidR="003B4288" w:rsidRPr="00C45EF8">
        <w:rPr>
          <w:rFonts w:ascii="Arial" w:hAnsi="Arial" w:cs="Arial"/>
          <w:sz w:val="22"/>
          <w:szCs w:val="22"/>
        </w:rPr>
        <w:t xml:space="preserve">College of Agriculture and Life Sciences, </w:t>
      </w:r>
      <w:r w:rsidR="00C269E3" w:rsidRPr="00C45EF8">
        <w:rPr>
          <w:rFonts w:ascii="Arial" w:hAnsi="Arial" w:cs="Arial"/>
          <w:sz w:val="22"/>
          <w:szCs w:val="22"/>
        </w:rPr>
        <w:t xml:space="preserve">University of Vermont, </w:t>
      </w:r>
    </w:p>
    <w:p w:rsidR="00C269E3" w:rsidRPr="00F35A85" w:rsidRDefault="00C269E3" w:rsidP="006576B4">
      <w:pPr>
        <w:pStyle w:val="Default"/>
        <w:contextualSpacing/>
        <w:rPr>
          <w:rFonts w:ascii="Arial" w:hAnsi="Arial" w:cs="Arial"/>
          <w:b/>
          <w:bCs/>
          <w:sz w:val="23"/>
          <w:szCs w:val="23"/>
          <w:u w:val="single"/>
        </w:rPr>
      </w:pPr>
    </w:p>
    <w:p w:rsidR="00466C93" w:rsidRPr="00F35AEA" w:rsidRDefault="00B458B8" w:rsidP="00466C93">
      <w:pPr>
        <w:pStyle w:val="Default"/>
        <w:contextualSpacing/>
        <w:rPr>
          <w:rFonts w:ascii="Arial" w:hAnsi="Arial" w:cs="Arial"/>
          <w:b/>
          <w:bCs/>
          <w:caps/>
          <w:spacing w:val="20"/>
          <w:sz w:val="23"/>
          <w:szCs w:val="23"/>
          <w:u w:val="single"/>
        </w:rPr>
      </w:pPr>
      <w:r>
        <w:rPr>
          <w:rFonts w:ascii="Arial" w:hAnsi="Arial" w:cs="Arial"/>
          <w:b/>
          <w:bCs/>
          <w:caps/>
          <w:spacing w:val="20"/>
          <w:sz w:val="23"/>
          <w:szCs w:val="23"/>
          <w:u w:val="single"/>
        </w:rPr>
        <w:t>Professional</w:t>
      </w:r>
      <w:r w:rsidR="00466C93" w:rsidRPr="00F35AEA">
        <w:rPr>
          <w:rFonts w:ascii="Arial" w:hAnsi="Arial" w:cs="Arial"/>
          <w:b/>
          <w:bCs/>
          <w:caps/>
          <w:spacing w:val="20"/>
          <w:sz w:val="23"/>
          <w:szCs w:val="23"/>
          <w:u w:val="single"/>
        </w:rPr>
        <w:t xml:space="preserve"> Experience</w:t>
      </w:r>
    </w:p>
    <w:p w:rsidR="00466C93" w:rsidRPr="00F35A85" w:rsidRDefault="00466C93" w:rsidP="00466C93">
      <w:pPr>
        <w:pStyle w:val="Default"/>
        <w:contextualSpacing/>
        <w:rPr>
          <w:rFonts w:ascii="Arial" w:hAnsi="Arial" w:cs="Arial"/>
          <w:b/>
          <w:bCs/>
          <w:sz w:val="23"/>
          <w:szCs w:val="23"/>
          <w:u w:val="single"/>
        </w:rPr>
      </w:pPr>
    </w:p>
    <w:p w:rsidR="00C45EF8" w:rsidRDefault="00C45EF8" w:rsidP="00C45EF8">
      <w:pPr>
        <w:tabs>
          <w:tab w:val="left" w:pos="1440"/>
        </w:tabs>
        <w:spacing w:after="120"/>
        <w:ind w:left="1440" w:hanging="1440"/>
        <w:rPr>
          <w:rFonts w:ascii="Arial" w:hAnsi="Arial" w:cs="Arial"/>
        </w:rPr>
      </w:pPr>
      <w:r w:rsidRPr="00C45EF8">
        <w:rPr>
          <w:rFonts w:ascii="Arial" w:hAnsi="Arial" w:cs="Arial"/>
        </w:rPr>
        <w:t>2019</w:t>
      </w:r>
      <w:r w:rsidRPr="00C45EF8">
        <w:rPr>
          <w:rFonts w:ascii="Arial" w:hAnsi="Arial" w:cs="Arial"/>
        </w:rPr>
        <w:tab/>
        <w:t xml:space="preserve">Resident Supervisor, </w:t>
      </w:r>
      <w:r>
        <w:rPr>
          <w:rFonts w:ascii="Arial" w:hAnsi="Arial" w:cs="Arial"/>
        </w:rPr>
        <w:t xml:space="preserve">The Jackson Laboratory’s </w:t>
      </w:r>
      <w:r w:rsidRPr="00C45EF8">
        <w:rPr>
          <w:rFonts w:ascii="Arial" w:hAnsi="Arial" w:cs="Arial"/>
        </w:rPr>
        <w:t>Summer Student Program</w:t>
      </w:r>
    </w:p>
    <w:p w:rsidR="00C45EF8" w:rsidRPr="00C45EF8" w:rsidRDefault="00C45EF8" w:rsidP="00C45EF8">
      <w:pPr>
        <w:pStyle w:val="Default"/>
        <w:ind w:left="1440" w:hanging="1440"/>
        <w:contextualSpacing/>
        <w:rPr>
          <w:rFonts w:ascii="Arial" w:hAnsi="Arial" w:cs="Arial"/>
          <w:bCs/>
          <w:sz w:val="22"/>
          <w:szCs w:val="22"/>
        </w:rPr>
      </w:pPr>
      <w:r w:rsidRPr="00C45EF8">
        <w:rPr>
          <w:rFonts w:ascii="Arial" w:hAnsi="Arial" w:cs="Arial"/>
          <w:bCs/>
          <w:sz w:val="22"/>
          <w:szCs w:val="22"/>
        </w:rPr>
        <w:t xml:space="preserve">2017-present </w:t>
      </w:r>
      <w:r>
        <w:rPr>
          <w:rFonts w:ascii="Arial" w:hAnsi="Arial" w:cs="Arial"/>
          <w:bCs/>
          <w:sz w:val="22"/>
          <w:szCs w:val="22"/>
        </w:rPr>
        <w:tab/>
      </w:r>
      <w:r w:rsidRPr="00C45EF8">
        <w:rPr>
          <w:rFonts w:ascii="Arial" w:hAnsi="Arial" w:cs="Arial"/>
          <w:bCs/>
          <w:sz w:val="22"/>
          <w:szCs w:val="22"/>
        </w:rPr>
        <w:t xml:space="preserve">Assistant Professor, Sackler School of Graduate Biomedical Sciences, Department of Medicine, </w:t>
      </w:r>
      <w:r>
        <w:rPr>
          <w:rFonts w:ascii="Arial" w:hAnsi="Arial" w:cs="Arial"/>
          <w:bCs/>
          <w:sz w:val="22"/>
          <w:szCs w:val="22"/>
        </w:rPr>
        <w:t xml:space="preserve">Tufts </w:t>
      </w:r>
      <w:r w:rsidRPr="00C45EF8">
        <w:rPr>
          <w:rFonts w:ascii="Arial" w:hAnsi="Arial" w:cs="Arial"/>
          <w:bCs/>
          <w:sz w:val="22"/>
          <w:szCs w:val="22"/>
        </w:rPr>
        <w:t>School of Medicine, Boston, MA</w:t>
      </w:r>
    </w:p>
    <w:p w:rsidR="00C45EF8" w:rsidRDefault="00C45EF8" w:rsidP="00C45EF8">
      <w:pPr>
        <w:pStyle w:val="Default"/>
        <w:ind w:left="1440" w:hanging="1440"/>
        <w:contextualSpacing/>
        <w:rPr>
          <w:rFonts w:ascii="Arial" w:hAnsi="Arial" w:cs="Arial"/>
          <w:bCs/>
          <w:sz w:val="22"/>
          <w:szCs w:val="22"/>
        </w:rPr>
      </w:pPr>
    </w:p>
    <w:p w:rsidR="00C45EF8" w:rsidRPr="00C45EF8" w:rsidRDefault="00C45EF8" w:rsidP="00C45EF8">
      <w:pPr>
        <w:pStyle w:val="Default"/>
        <w:ind w:left="1440" w:hanging="1440"/>
        <w:contextualSpacing/>
        <w:rPr>
          <w:rFonts w:ascii="Arial" w:hAnsi="Arial" w:cs="Arial"/>
          <w:bCs/>
          <w:sz w:val="22"/>
          <w:szCs w:val="22"/>
        </w:rPr>
      </w:pPr>
      <w:r w:rsidRPr="00C45EF8">
        <w:rPr>
          <w:rFonts w:ascii="Arial" w:hAnsi="Arial" w:cs="Arial"/>
          <w:bCs/>
          <w:sz w:val="22"/>
          <w:szCs w:val="22"/>
        </w:rPr>
        <w:t>2016-present</w:t>
      </w:r>
      <w:r w:rsidRPr="00C45EF8">
        <w:rPr>
          <w:rFonts w:ascii="Arial" w:hAnsi="Arial" w:cs="Arial"/>
          <w:bCs/>
          <w:sz w:val="22"/>
          <w:szCs w:val="22"/>
        </w:rPr>
        <w:tab/>
        <w:t xml:space="preserve">Faculty, </w:t>
      </w:r>
      <w:r>
        <w:rPr>
          <w:rFonts w:ascii="Arial" w:hAnsi="Arial" w:cs="Arial"/>
          <w:bCs/>
          <w:sz w:val="22"/>
          <w:szCs w:val="22"/>
        </w:rPr>
        <w:t xml:space="preserve">Graduate </w:t>
      </w:r>
      <w:r w:rsidRPr="00C45EF8">
        <w:rPr>
          <w:rFonts w:ascii="Arial" w:hAnsi="Arial" w:cs="Arial"/>
          <w:bCs/>
          <w:sz w:val="22"/>
          <w:szCs w:val="22"/>
        </w:rPr>
        <w:t>School of Biomedical Sciences and Engineering, The University of Maine, Orono, ME</w:t>
      </w:r>
    </w:p>
    <w:p w:rsidR="00C45EF8" w:rsidRDefault="00C45EF8" w:rsidP="00B3391A">
      <w:pPr>
        <w:pStyle w:val="Default"/>
        <w:tabs>
          <w:tab w:val="left" w:pos="1440"/>
        </w:tabs>
        <w:contextualSpacing/>
        <w:rPr>
          <w:rFonts w:ascii="Arial" w:hAnsi="Arial" w:cs="Arial"/>
          <w:bCs/>
          <w:sz w:val="22"/>
          <w:szCs w:val="22"/>
        </w:rPr>
      </w:pPr>
    </w:p>
    <w:p w:rsidR="00C223E2" w:rsidRPr="00C45EF8" w:rsidRDefault="00C223E2" w:rsidP="00B3391A">
      <w:pPr>
        <w:pStyle w:val="Default"/>
        <w:tabs>
          <w:tab w:val="left" w:pos="1440"/>
        </w:tabs>
        <w:contextualSpacing/>
        <w:rPr>
          <w:rFonts w:ascii="Arial" w:hAnsi="Arial" w:cs="Arial"/>
          <w:bCs/>
          <w:sz w:val="22"/>
          <w:szCs w:val="22"/>
        </w:rPr>
      </w:pPr>
      <w:r w:rsidRPr="00C45EF8">
        <w:rPr>
          <w:rFonts w:ascii="Arial" w:hAnsi="Arial" w:cs="Arial"/>
          <w:bCs/>
          <w:sz w:val="22"/>
          <w:szCs w:val="22"/>
        </w:rPr>
        <w:t>2016-present</w:t>
      </w:r>
      <w:r w:rsidRPr="00C45EF8">
        <w:rPr>
          <w:rFonts w:ascii="Arial" w:hAnsi="Arial" w:cs="Arial"/>
          <w:bCs/>
          <w:sz w:val="22"/>
          <w:szCs w:val="22"/>
        </w:rPr>
        <w:tab/>
        <w:t>Assistant Professor, The Jackson Laboratory, Bar Harbor, ME</w:t>
      </w:r>
    </w:p>
    <w:p w:rsidR="00D67F92" w:rsidRPr="00C45EF8" w:rsidRDefault="00D67F92" w:rsidP="00C45EF8">
      <w:pPr>
        <w:pStyle w:val="Default"/>
        <w:contextualSpacing/>
        <w:rPr>
          <w:rFonts w:ascii="Arial" w:hAnsi="Arial" w:cs="Arial"/>
          <w:bCs/>
          <w:sz w:val="22"/>
          <w:szCs w:val="22"/>
        </w:rPr>
      </w:pPr>
    </w:p>
    <w:p w:rsidR="00B458B8" w:rsidRDefault="00B458B8" w:rsidP="00B61D78">
      <w:pPr>
        <w:pStyle w:val="Default"/>
        <w:tabs>
          <w:tab w:val="left" w:pos="1440"/>
        </w:tabs>
        <w:contextualSpacing/>
        <w:rPr>
          <w:rFonts w:ascii="Arial" w:hAnsi="Arial" w:cs="Arial"/>
          <w:bCs/>
          <w:sz w:val="22"/>
          <w:szCs w:val="22"/>
        </w:rPr>
      </w:pPr>
      <w:r w:rsidRPr="00C45EF8">
        <w:rPr>
          <w:rFonts w:ascii="Arial" w:hAnsi="Arial" w:cs="Arial"/>
          <w:bCs/>
          <w:sz w:val="22"/>
          <w:szCs w:val="22"/>
        </w:rPr>
        <w:t>2015-</w:t>
      </w:r>
      <w:r w:rsidR="00C223E2" w:rsidRPr="00C45EF8">
        <w:rPr>
          <w:rFonts w:ascii="Arial" w:hAnsi="Arial" w:cs="Arial"/>
          <w:bCs/>
          <w:sz w:val="22"/>
          <w:szCs w:val="22"/>
        </w:rPr>
        <w:t>2016</w:t>
      </w:r>
      <w:r w:rsidRPr="00C45EF8">
        <w:rPr>
          <w:rFonts w:ascii="Arial" w:hAnsi="Arial" w:cs="Arial"/>
          <w:bCs/>
          <w:sz w:val="22"/>
          <w:szCs w:val="22"/>
        </w:rPr>
        <w:tab/>
      </w:r>
      <w:r w:rsidR="00724F75" w:rsidRPr="00C45EF8">
        <w:rPr>
          <w:rFonts w:ascii="Arial" w:hAnsi="Arial" w:cs="Arial"/>
          <w:bCs/>
          <w:sz w:val="22"/>
          <w:szCs w:val="22"/>
        </w:rPr>
        <w:t xml:space="preserve">Associate </w:t>
      </w:r>
      <w:r w:rsidRPr="00C45EF8">
        <w:rPr>
          <w:rFonts w:ascii="Arial" w:hAnsi="Arial" w:cs="Arial"/>
          <w:bCs/>
          <w:sz w:val="22"/>
          <w:szCs w:val="22"/>
        </w:rPr>
        <w:t>Research Scientist, The Jackson Laboratory, Bar Harbor, ME</w:t>
      </w:r>
    </w:p>
    <w:p w:rsidR="00B61D78" w:rsidRDefault="00B61D78" w:rsidP="00B3391A">
      <w:pPr>
        <w:pStyle w:val="Default"/>
        <w:tabs>
          <w:tab w:val="left" w:pos="1440"/>
          <w:tab w:val="left" w:pos="1530"/>
        </w:tabs>
        <w:contextualSpacing/>
        <w:rPr>
          <w:rFonts w:ascii="Arial" w:hAnsi="Arial" w:cs="Arial"/>
          <w:bCs/>
          <w:sz w:val="22"/>
          <w:szCs w:val="22"/>
        </w:rPr>
      </w:pPr>
    </w:p>
    <w:p w:rsidR="00B61D78" w:rsidRPr="00C45EF8" w:rsidRDefault="00B61D78" w:rsidP="00B61D78">
      <w:pPr>
        <w:pStyle w:val="Default"/>
        <w:contextualSpacing/>
        <w:rPr>
          <w:rFonts w:ascii="Arial" w:hAnsi="Arial" w:cs="Arial"/>
          <w:sz w:val="22"/>
          <w:szCs w:val="22"/>
        </w:rPr>
      </w:pPr>
      <w:r w:rsidRPr="00C45EF8">
        <w:rPr>
          <w:rFonts w:ascii="Arial" w:hAnsi="Arial" w:cs="Arial"/>
          <w:bCs/>
          <w:sz w:val="22"/>
          <w:szCs w:val="22"/>
        </w:rPr>
        <w:t>2010-2015</w:t>
      </w:r>
      <w:r w:rsidRPr="00C45EF8">
        <w:rPr>
          <w:rFonts w:ascii="Arial" w:hAnsi="Arial" w:cs="Arial"/>
          <w:bCs/>
          <w:sz w:val="22"/>
          <w:szCs w:val="22"/>
        </w:rPr>
        <w:tab/>
        <w:t>Postdoctoral Fellow, The Jackson Laboratory, Bar Harbor, ME</w:t>
      </w:r>
    </w:p>
    <w:p w:rsidR="00E67DD2" w:rsidRDefault="00E67DD2" w:rsidP="006576B4">
      <w:pPr>
        <w:pStyle w:val="Default"/>
        <w:contextualSpacing/>
        <w:rPr>
          <w:rFonts w:ascii="Arial" w:hAnsi="Arial" w:cs="Arial"/>
          <w:sz w:val="22"/>
          <w:szCs w:val="22"/>
        </w:rPr>
      </w:pPr>
    </w:p>
    <w:p w:rsidR="00E67DD2" w:rsidRDefault="00E67DD2" w:rsidP="00E67DD2">
      <w:pPr>
        <w:contextualSpacing/>
        <w:rPr>
          <w:rFonts w:ascii="Arial" w:hAnsi="Arial" w:cs="Arial"/>
          <w:b/>
          <w:caps/>
          <w:spacing w:val="20"/>
          <w:u w:val="single"/>
        </w:rPr>
      </w:pPr>
      <w:r w:rsidRPr="00466C93">
        <w:rPr>
          <w:rFonts w:ascii="Arial" w:hAnsi="Arial" w:cs="Arial"/>
          <w:b/>
          <w:caps/>
          <w:spacing w:val="20"/>
          <w:u w:val="single"/>
        </w:rPr>
        <w:t>Publications</w:t>
      </w:r>
    </w:p>
    <w:p w:rsidR="004D41A3" w:rsidRDefault="004D41A3" w:rsidP="004D41A3">
      <w:pPr>
        <w:contextualSpacing/>
        <w:rPr>
          <w:rFonts w:ascii="Arial" w:hAnsi="Arial" w:cs="Arial"/>
        </w:rPr>
      </w:pPr>
    </w:p>
    <w:p w:rsidR="00950B75" w:rsidRPr="00950B75" w:rsidRDefault="004D41A3" w:rsidP="00950B75">
      <w:pPr>
        <w:contextualSpacing/>
        <w:rPr>
          <w:rFonts w:ascii="Arial" w:hAnsi="Arial" w:cs="Arial"/>
        </w:rPr>
      </w:pPr>
      <w:r>
        <w:rPr>
          <w:rFonts w:ascii="Arial" w:hAnsi="Arial" w:cs="Arial"/>
        </w:rPr>
        <w:t>G</w:t>
      </w:r>
      <w:r w:rsidRPr="0053657C">
        <w:rPr>
          <w:rFonts w:ascii="Arial" w:hAnsi="Arial" w:cs="Arial"/>
        </w:rPr>
        <w:t xml:space="preserve">oogle </w:t>
      </w:r>
      <w:r>
        <w:rPr>
          <w:rFonts w:ascii="Arial" w:hAnsi="Arial" w:cs="Arial"/>
        </w:rPr>
        <w:t xml:space="preserve">citation indices: </w:t>
      </w:r>
      <w:hyperlink r:id="rId7" w:history="1">
        <w:r w:rsidR="00C223E2" w:rsidRPr="009D6BE7">
          <w:rPr>
            <w:rStyle w:val="Hyperlink"/>
            <w:rFonts w:ascii="Arial" w:hAnsi="Arial" w:cs="Arial"/>
          </w:rPr>
          <w:t>https://scholar.google.com/citations?user=DpPqyOUAAAAJ&amp;hl=en</w:t>
        </w:r>
      </w:hyperlink>
      <w:bookmarkStart w:id="0" w:name="_Hlk41475738"/>
      <w:bookmarkStart w:id="1" w:name="_Hlk60217938"/>
    </w:p>
    <w:p w:rsidR="00950B75" w:rsidRPr="00950B75" w:rsidRDefault="00950B75" w:rsidP="00FA2272">
      <w:pPr>
        <w:pStyle w:val="ListParagraph"/>
        <w:numPr>
          <w:ilvl w:val="0"/>
          <w:numId w:val="1"/>
        </w:numPr>
        <w:spacing w:after="120"/>
        <w:contextualSpacing w:val="0"/>
        <w:rPr>
          <w:rFonts w:ascii="Arial" w:hAnsi="Arial" w:cs="Arial"/>
          <w:b/>
          <w:caps/>
          <w:spacing w:val="20"/>
          <w:u w:val="single"/>
        </w:rPr>
      </w:pPr>
      <w:r>
        <w:rPr>
          <w:rFonts w:ascii="Arial" w:hAnsi="Arial" w:cs="Arial"/>
        </w:rPr>
        <w:t xml:space="preserve">Aydin S, Pham DT, Zhang T, Keele GR, Skelly DA, </w:t>
      </w:r>
      <w:proofErr w:type="spellStart"/>
      <w:r>
        <w:rPr>
          <w:rFonts w:ascii="Arial" w:hAnsi="Arial" w:cs="Arial"/>
        </w:rPr>
        <w:t>Pankratz</w:t>
      </w:r>
      <w:proofErr w:type="spellEnd"/>
      <w:r>
        <w:rPr>
          <w:rFonts w:ascii="Arial" w:hAnsi="Arial" w:cs="Arial"/>
        </w:rPr>
        <w:t xml:space="preserve"> M, Choi T, Gygi SP, Reinholdt LG*, </w:t>
      </w:r>
      <w:r w:rsidRPr="00950B75">
        <w:rPr>
          <w:rFonts w:ascii="Arial" w:hAnsi="Arial" w:cs="Arial"/>
          <w:b/>
        </w:rPr>
        <w:t>Baker CL*</w:t>
      </w:r>
      <w:r>
        <w:rPr>
          <w:rFonts w:ascii="Arial" w:hAnsi="Arial" w:cs="Arial"/>
        </w:rPr>
        <w:t xml:space="preserve">, Churchill GA*, Munger SC*. Genetic dissection of the pluripotent proteome through multi-omics data integration. </w:t>
      </w:r>
      <w:proofErr w:type="spellStart"/>
      <w:r>
        <w:rPr>
          <w:rFonts w:ascii="Arial" w:hAnsi="Arial" w:cs="Arial"/>
        </w:rPr>
        <w:t>bioRxiv</w:t>
      </w:r>
      <w:proofErr w:type="spellEnd"/>
      <w:r>
        <w:rPr>
          <w:rFonts w:ascii="Arial" w:hAnsi="Arial" w:cs="Arial"/>
        </w:rPr>
        <w:t xml:space="preserve">. </w:t>
      </w:r>
      <w:proofErr w:type="spellStart"/>
      <w:r>
        <w:rPr>
          <w:rFonts w:ascii="Arial" w:hAnsi="Arial" w:cs="Arial"/>
        </w:rPr>
        <w:t>doi</w:t>
      </w:r>
      <w:proofErr w:type="spellEnd"/>
      <w:r>
        <w:rPr>
          <w:rFonts w:ascii="Arial" w:hAnsi="Arial" w:cs="Arial"/>
        </w:rPr>
        <w:t xml:space="preserve">: </w:t>
      </w:r>
      <w:r w:rsidR="00A93968" w:rsidRPr="00A93968">
        <w:rPr>
          <w:rFonts w:ascii="Arial" w:hAnsi="Arial" w:cs="Arial"/>
        </w:rPr>
        <w:t xml:space="preserve">https://doi.org/10.1101/2022.04.22.489216 </w:t>
      </w:r>
      <w:r w:rsidRPr="00E615A3">
        <w:rPr>
          <w:rFonts w:ascii="Arial" w:hAnsi="Arial" w:cs="Arial"/>
          <w:b/>
          <w:i/>
        </w:rPr>
        <w:t>*</w:t>
      </w:r>
      <w:r>
        <w:rPr>
          <w:rFonts w:ascii="Arial" w:hAnsi="Arial" w:cs="Arial"/>
          <w:b/>
          <w:i/>
        </w:rPr>
        <w:t>corresponding authors</w:t>
      </w:r>
    </w:p>
    <w:p w:rsidR="00D20EBB" w:rsidRPr="00D20EBB" w:rsidRDefault="002223E8" w:rsidP="00FA2272">
      <w:pPr>
        <w:pStyle w:val="ListParagraph"/>
        <w:numPr>
          <w:ilvl w:val="0"/>
          <w:numId w:val="1"/>
        </w:numPr>
        <w:spacing w:after="120"/>
        <w:contextualSpacing w:val="0"/>
        <w:rPr>
          <w:rFonts w:ascii="Arial" w:hAnsi="Arial" w:cs="Arial"/>
          <w:b/>
          <w:caps/>
          <w:spacing w:val="20"/>
          <w:u w:val="single"/>
        </w:rPr>
      </w:pPr>
      <w:r w:rsidRPr="00D20EBB">
        <w:rPr>
          <w:rFonts w:ascii="Arial" w:hAnsi="Arial" w:cs="Arial"/>
        </w:rPr>
        <w:t xml:space="preserve">Kuffler L, Skelly DA, Czechanski A, Munger SC, </w:t>
      </w:r>
      <w:r w:rsidRPr="00D20EBB">
        <w:rPr>
          <w:rFonts w:ascii="Arial" w:hAnsi="Arial" w:cs="Arial"/>
          <w:b/>
        </w:rPr>
        <w:t>Baker CL</w:t>
      </w:r>
      <w:r w:rsidRPr="00D20EBB">
        <w:rPr>
          <w:rFonts w:ascii="Arial" w:hAnsi="Arial" w:cs="Arial"/>
        </w:rPr>
        <w:t xml:space="preserve">, Reinholdt LG, Carter GW. Imputation of 3D genome structure by genetic-epigenetic interaction modeling in mice. </w:t>
      </w:r>
      <w:proofErr w:type="spellStart"/>
      <w:r w:rsidRPr="00D20EBB">
        <w:rPr>
          <w:rFonts w:ascii="Arial" w:hAnsi="Arial" w:cs="Arial"/>
        </w:rPr>
        <w:t>bioRxiv</w:t>
      </w:r>
      <w:proofErr w:type="spellEnd"/>
      <w:r w:rsidRPr="00D20EBB">
        <w:rPr>
          <w:rFonts w:ascii="Arial" w:hAnsi="Arial" w:cs="Arial"/>
        </w:rPr>
        <w:t xml:space="preserve">. </w:t>
      </w:r>
      <w:proofErr w:type="spellStart"/>
      <w:r w:rsidRPr="00D20EBB">
        <w:rPr>
          <w:rFonts w:ascii="Arial" w:hAnsi="Arial" w:cs="Arial"/>
        </w:rPr>
        <w:t>doi</w:t>
      </w:r>
      <w:proofErr w:type="spellEnd"/>
      <w:r w:rsidRPr="00D20EBB">
        <w:rPr>
          <w:rFonts w:ascii="Arial" w:hAnsi="Arial" w:cs="Arial"/>
        </w:rPr>
        <w:t xml:space="preserve">: </w:t>
      </w:r>
      <w:r w:rsidR="00D20EBB" w:rsidRPr="00D20EBB">
        <w:rPr>
          <w:rFonts w:ascii="Arial" w:hAnsi="Arial" w:cs="Arial"/>
        </w:rPr>
        <w:t>https://doi.org/10.1101/2022.02.07.479436</w:t>
      </w:r>
    </w:p>
    <w:p w:rsidR="008435E5" w:rsidRPr="00D20EBB" w:rsidRDefault="008435E5" w:rsidP="00FA2272">
      <w:pPr>
        <w:pStyle w:val="ListParagraph"/>
        <w:numPr>
          <w:ilvl w:val="0"/>
          <w:numId w:val="1"/>
        </w:numPr>
        <w:spacing w:after="120"/>
        <w:contextualSpacing w:val="0"/>
        <w:rPr>
          <w:rFonts w:ascii="Arial" w:hAnsi="Arial" w:cs="Arial"/>
          <w:b/>
          <w:caps/>
          <w:spacing w:val="20"/>
          <w:u w:val="single"/>
        </w:rPr>
      </w:pPr>
      <w:r w:rsidRPr="00D20EBB">
        <w:rPr>
          <w:rFonts w:ascii="Arial" w:hAnsi="Arial" w:cs="Arial"/>
        </w:rPr>
        <w:t xml:space="preserve">Byers C, Spruce C, Fortin H, </w:t>
      </w:r>
      <w:r w:rsidR="00793E48" w:rsidRPr="00D20EBB">
        <w:rPr>
          <w:rFonts w:ascii="Arial" w:hAnsi="Arial" w:cs="Arial"/>
        </w:rPr>
        <w:t xml:space="preserve">Hartig E, </w:t>
      </w:r>
      <w:r w:rsidRPr="00D20EBB">
        <w:rPr>
          <w:rFonts w:ascii="Arial" w:hAnsi="Arial" w:cs="Arial"/>
        </w:rPr>
        <w:t>Czechanski A, Munger SC,</w:t>
      </w:r>
      <w:r w:rsidRPr="00D20EBB">
        <w:rPr>
          <w:rFonts w:ascii="Arial" w:hAnsi="Arial" w:cs="Arial"/>
          <w:b/>
        </w:rPr>
        <w:t xml:space="preserve"> </w:t>
      </w:r>
      <w:r w:rsidRPr="00D20EBB">
        <w:rPr>
          <w:rFonts w:ascii="Arial" w:hAnsi="Arial" w:cs="Arial"/>
        </w:rPr>
        <w:t xml:space="preserve">Reinholdt RG, Skelly DA, </w:t>
      </w:r>
      <w:r w:rsidRPr="00D20EBB">
        <w:rPr>
          <w:rFonts w:ascii="Arial" w:hAnsi="Arial" w:cs="Arial"/>
          <w:b/>
        </w:rPr>
        <w:t>Baker CL</w:t>
      </w:r>
      <w:r w:rsidRPr="00D20EBB">
        <w:rPr>
          <w:rFonts w:ascii="Arial" w:hAnsi="Arial" w:cs="Arial"/>
        </w:rPr>
        <w:t xml:space="preserve">. </w:t>
      </w:r>
      <w:r w:rsidR="00F04A16" w:rsidRPr="00D20EBB">
        <w:rPr>
          <w:rFonts w:ascii="Arial" w:hAnsi="Arial" w:cs="Arial"/>
          <w:b/>
        </w:rPr>
        <w:t>202</w:t>
      </w:r>
      <w:r w:rsidR="0060210B" w:rsidRPr="00D20EBB">
        <w:rPr>
          <w:rFonts w:ascii="Arial" w:hAnsi="Arial" w:cs="Arial"/>
          <w:b/>
        </w:rPr>
        <w:t>2</w:t>
      </w:r>
      <w:r w:rsidR="00F04A16" w:rsidRPr="00D20EBB">
        <w:rPr>
          <w:rFonts w:ascii="Arial" w:hAnsi="Arial" w:cs="Arial"/>
        </w:rPr>
        <w:t xml:space="preserve">. </w:t>
      </w:r>
      <w:r w:rsidRPr="00D20EBB">
        <w:rPr>
          <w:rFonts w:ascii="Arial" w:hAnsi="Arial" w:cs="Arial"/>
        </w:rPr>
        <w:t>Genetic control of pluripotency epigenome determines differentiation bias in mouse embryonic stem cells.</w:t>
      </w:r>
      <w:r w:rsidR="003D1523" w:rsidRPr="00D20EBB">
        <w:rPr>
          <w:rFonts w:ascii="Arial" w:hAnsi="Arial" w:cs="Arial"/>
        </w:rPr>
        <w:t xml:space="preserve"> </w:t>
      </w:r>
      <w:r w:rsidR="0060210B" w:rsidRPr="00D20EBB">
        <w:rPr>
          <w:rFonts w:ascii="Arial" w:hAnsi="Arial" w:cs="Arial"/>
          <w:i/>
        </w:rPr>
        <w:t>The</w:t>
      </w:r>
      <w:r w:rsidR="0060210B" w:rsidRPr="00D20EBB">
        <w:rPr>
          <w:rFonts w:ascii="Arial" w:hAnsi="Arial" w:cs="Arial"/>
        </w:rPr>
        <w:t xml:space="preserve"> </w:t>
      </w:r>
      <w:r w:rsidR="00F04A16" w:rsidRPr="00D20EBB">
        <w:rPr>
          <w:rFonts w:ascii="Arial" w:hAnsi="Arial" w:cs="Arial"/>
          <w:i/>
        </w:rPr>
        <w:t>EMBO Journal</w:t>
      </w:r>
      <w:r w:rsidR="00F04A16" w:rsidRPr="00D20EBB">
        <w:rPr>
          <w:rFonts w:ascii="Arial" w:hAnsi="Arial" w:cs="Arial"/>
        </w:rPr>
        <w:t>.</w:t>
      </w:r>
      <w:r w:rsidR="007D419F" w:rsidRPr="00D20EBB">
        <w:rPr>
          <w:rFonts w:ascii="Arial" w:hAnsi="Arial" w:cs="Arial"/>
        </w:rPr>
        <w:t xml:space="preserve"> </w:t>
      </w:r>
      <w:r w:rsidR="0060210B" w:rsidRPr="00D20EBB">
        <w:rPr>
          <w:rFonts w:ascii="Arial" w:hAnsi="Arial" w:cs="Arial"/>
        </w:rPr>
        <w:t>41(2</w:t>
      </w:r>
      <w:proofErr w:type="gramStart"/>
      <w:r w:rsidR="0060210B" w:rsidRPr="00D20EBB">
        <w:rPr>
          <w:rFonts w:ascii="Arial" w:hAnsi="Arial" w:cs="Arial"/>
        </w:rPr>
        <w:t>):e</w:t>
      </w:r>
      <w:proofErr w:type="gramEnd"/>
      <w:r w:rsidR="0060210B" w:rsidRPr="00D20EBB">
        <w:rPr>
          <w:rFonts w:ascii="Arial" w:hAnsi="Arial" w:cs="Arial"/>
        </w:rPr>
        <w:t xml:space="preserve">109445, </w:t>
      </w:r>
      <w:proofErr w:type="spellStart"/>
      <w:r w:rsidR="007D419F" w:rsidRPr="00D20EBB">
        <w:rPr>
          <w:rFonts w:ascii="Arial" w:hAnsi="Arial" w:cs="Arial"/>
        </w:rPr>
        <w:t>doi</w:t>
      </w:r>
      <w:proofErr w:type="spellEnd"/>
      <w:r w:rsidR="007D419F" w:rsidRPr="00D20EBB">
        <w:rPr>
          <w:rFonts w:ascii="Arial" w:hAnsi="Arial" w:cs="Arial"/>
        </w:rPr>
        <w:t xml:space="preserve">: </w:t>
      </w:r>
      <w:bookmarkStart w:id="2" w:name="_Hlk114671030"/>
      <w:r w:rsidR="007D419F" w:rsidRPr="00D20EBB">
        <w:rPr>
          <w:rFonts w:ascii="Arial" w:hAnsi="Arial" w:cs="Arial"/>
        </w:rPr>
        <w:t>10.15252/embj.2021109445</w:t>
      </w:r>
      <w:bookmarkEnd w:id="2"/>
    </w:p>
    <w:p w:rsidR="00C87172" w:rsidRPr="00C87172" w:rsidRDefault="00C87172" w:rsidP="00C87172">
      <w:pPr>
        <w:pStyle w:val="ListParagraph"/>
        <w:numPr>
          <w:ilvl w:val="0"/>
          <w:numId w:val="1"/>
        </w:numPr>
        <w:spacing w:after="120"/>
        <w:contextualSpacing w:val="0"/>
        <w:rPr>
          <w:rFonts w:ascii="Arial" w:hAnsi="Arial" w:cs="Arial"/>
          <w:b/>
          <w:i/>
          <w:caps/>
          <w:spacing w:val="20"/>
          <w:u w:val="single"/>
        </w:rPr>
      </w:pPr>
      <w:r>
        <w:rPr>
          <w:rFonts w:ascii="Arial" w:hAnsi="Arial" w:cs="Arial"/>
        </w:rPr>
        <w:t xml:space="preserve">Kelliher CM, </w:t>
      </w:r>
      <w:proofErr w:type="spellStart"/>
      <w:r>
        <w:rPr>
          <w:rFonts w:ascii="Arial" w:hAnsi="Arial" w:cs="Arial"/>
        </w:rPr>
        <w:t>Lambreghts</w:t>
      </w:r>
      <w:proofErr w:type="spellEnd"/>
      <w:r>
        <w:rPr>
          <w:rFonts w:ascii="Arial" w:hAnsi="Arial" w:cs="Arial"/>
        </w:rPr>
        <w:t xml:space="preserve"> R, Xiang Q, </w:t>
      </w:r>
      <w:r w:rsidRPr="00C87172">
        <w:rPr>
          <w:rFonts w:ascii="Arial" w:hAnsi="Arial" w:cs="Arial"/>
          <w:b/>
        </w:rPr>
        <w:t>Baker CL</w:t>
      </w:r>
      <w:r>
        <w:rPr>
          <w:rFonts w:ascii="Arial" w:hAnsi="Arial" w:cs="Arial"/>
        </w:rPr>
        <w:t xml:space="preserve">, </w:t>
      </w:r>
      <w:proofErr w:type="spellStart"/>
      <w:r>
        <w:rPr>
          <w:rFonts w:ascii="Arial" w:hAnsi="Arial" w:cs="Arial"/>
        </w:rPr>
        <w:t>Loros</w:t>
      </w:r>
      <w:proofErr w:type="spellEnd"/>
      <w:r>
        <w:rPr>
          <w:rFonts w:ascii="Arial" w:hAnsi="Arial" w:cs="Arial"/>
        </w:rPr>
        <w:t xml:space="preserve"> JJ, Dunlap JC. </w:t>
      </w:r>
      <w:r w:rsidRPr="00C87172">
        <w:rPr>
          <w:rFonts w:ascii="Arial" w:hAnsi="Arial" w:cs="Arial"/>
          <w:b/>
        </w:rPr>
        <w:t>2020</w:t>
      </w:r>
      <w:r>
        <w:rPr>
          <w:rFonts w:ascii="Arial" w:hAnsi="Arial" w:cs="Arial"/>
        </w:rPr>
        <w:t xml:space="preserve">. </w:t>
      </w:r>
      <w:r w:rsidR="002D776E" w:rsidRPr="002D776E">
        <w:rPr>
          <w:rFonts w:ascii="Arial" w:hAnsi="Arial" w:cs="Arial"/>
        </w:rPr>
        <w:t xml:space="preserve">PRD-2 directly regulates casein kinase I and counteracts nonsense mediated decay in the </w:t>
      </w:r>
      <w:r w:rsidR="002D776E" w:rsidRPr="002D776E">
        <w:rPr>
          <w:rFonts w:ascii="Arial" w:hAnsi="Arial" w:cs="Arial"/>
          <w:i/>
        </w:rPr>
        <w:t>Neurospora</w:t>
      </w:r>
      <w:r w:rsidR="002D776E" w:rsidRPr="002D776E">
        <w:rPr>
          <w:rFonts w:ascii="Arial" w:hAnsi="Arial" w:cs="Arial"/>
        </w:rPr>
        <w:t xml:space="preserve"> circadian clock</w:t>
      </w:r>
      <w:r>
        <w:rPr>
          <w:rFonts w:ascii="Arial" w:hAnsi="Arial" w:cs="Arial"/>
        </w:rPr>
        <w:t xml:space="preserve">. </w:t>
      </w:r>
      <w:proofErr w:type="spellStart"/>
      <w:r w:rsidR="002D776E">
        <w:rPr>
          <w:rFonts w:ascii="Arial" w:hAnsi="Arial" w:cs="Arial"/>
          <w:i/>
        </w:rPr>
        <w:t>eLife</w:t>
      </w:r>
      <w:proofErr w:type="spellEnd"/>
      <w:r w:rsidR="002D776E">
        <w:rPr>
          <w:rFonts w:ascii="Arial" w:hAnsi="Arial" w:cs="Arial"/>
          <w:i/>
        </w:rPr>
        <w:t xml:space="preserve">, </w:t>
      </w:r>
      <w:proofErr w:type="gramStart"/>
      <w:r w:rsidR="00AA438B">
        <w:rPr>
          <w:rFonts w:ascii="Arial" w:hAnsi="Arial" w:cs="Arial"/>
        </w:rPr>
        <w:t>9:e</w:t>
      </w:r>
      <w:proofErr w:type="gramEnd"/>
      <w:r w:rsidR="00AA438B">
        <w:rPr>
          <w:rFonts w:ascii="Arial" w:hAnsi="Arial" w:cs="Arial"/>
        </w:rPr>
        <w:t xml:space="preserve">64007 </w:t>
      </w:r>
      <w:proofErr w:type="spellStart"/>
      <w:r w:rsidR="00AA438B">
        <w:rPr>
          <w:rFonts w:ascii="Arial" w:hAnsi="Arial" w:cs="Arial"/>
        </w:rPr>
        <w:t>doi</w:t>
      </w:r>
      <w:proofErr w:type="spellEnd"/>
      <w:r w:rsidR="00AA438B">
        <w:rPr>
          <w:rFonts w:ascii="Arial" w:hAnsi="Arial" w:cs="Arial"/>
        </w:rPr>
        <w:t>: 10.7554/eLife.64007</w:t>
      </w:r>
    </w:p>
    <w:p w:rsidR="00F6015F" w:rsidRPr="00C87172" w:rsidRDefault="00F6015F" w:rsidP="00F6015F">
      <w:pPr>
        <w:pStyle w:val="ListParagraph"/>
        <w:numPr>
          <w:ilvl w:val="0"/>
          <w:numId w:val="1"/>
        </w:numPr>
        <w:spacing w:after="120"/>
        <w:contextualSpacing w:val="0"/>
        <w:rPr>
          <w:rFonts w:ascii="Arial" w:hAnsi="Arial" w:cs="Arial"/>
          <w:b/>
        </w:rPr>
      </w:pPr>
      <w:r>
        <w:rPr>
          <w:rFonts w:ascii="Arial" w:hAnsi="Arial" w:cs="Arial"/>
        </w:rPr>
        <w:lastRenderedPageBreak/>
        <w:t xml:space="preserve">Skelly DA, Czechanski A, Byers C, Aydin S, Spruce C, Olivier C, Choi K, Gatti DM, </w:t>
      </w:r>
      <w:proofErr w:type="spellStart"/>
      <w:r>
        <w:rPr>
          <w:rFonts w:ascii="Arial" w:hAnsi="Arial" w:cs="Arial"/>
        </w:rPr>
        <w:t>Raghupathy</w:t>
      </w:r>
      <w:proofErr w:type="spellEnd"/>
      <w:r>
        <w:rPr>
          <w:rFonts w:ascii="Arial" w:hAnsi="Arial" w:cs="Arial"/>
        </w:rPr>
        <w:t xml:space="preserve"> NM, </w:t>
      </w:r>
      <w:r w:rsidR="000F5F9F">
        <w:rPr>
          <w:rFonts w:ascii="Arial" w:hAnsi="Arial" w:cs="Arial"/>
        </w:rPr>
        <w:t xml:space="preserve">Keele GR, </w:t>
      </w:r>
      <w:r>
        <w:rPr>
          <w:rFonts w:ascii="Arial" w:hAnsi="Arial" w:cs="Arial"/>
        </w:rPr>
        <w:t xml:space="preserve">Stanton A, Vincent M, Dion S, Greenstein I, </w:t>
      </w:r>
      <w:proofErr w:type="spellStart"/>
      <w:r>
        <w:rPr>
          <w:rFonts w:ascii="Arial" w:hAnsi="Arial" w:cs="Arial"/>
        </w:rPr>
        <w:t>Pankratz</w:t>
      </w:r>
      <w:proofErr w:type="spellEnd"/>
      <w:r>
        <w:rPr>
          <w:rFonts w:ascii="Arial" w:hAnsi="Arial" w:cs="Arial"/>
        </w:rPr>
        <w:t xml:space="preserve"> M, Porter DK, Martin W, </w:t>
      </w:r>
      <w:r w:rsidR="000F5F9F">
        <w:rPr>
          <w:rFonts w:ascii="Arial" w:hAnsi="Arial" w:cs="Arial"/>
        </w:rPr>
        <w:t xml:space="preserve">O’Conner C, </w:t>
      </w:r>
      <w:r>
        <w:rPr>
          <w:rFonts w:ascii="Arial" w:hAnsi="Arial" w:cs="Arial"/>
        </w:rPr>
        <w:t xml:space="preserve">Qin W, </w:t>
      </w:r>
      <w:proofErr w:type="spellStart"/>
      <w:r>
        <w:rPr>
          <w:rFonts w:ascii="Arial" w:hAnsi="Arial" w:cs="Arial"/>
        </w:rPr>
        <w:t>Harrill</w:t>
      </w:r>
      <w:proofErr w:type="spellEnd"/>
      <w:r>
        <w:rPr>
          <w:rFonts w:ascii="Arial" w:hAnsi="Arial" w:cs="Arial"/>
        </w:rPr>
        <w:t xml:space="preserve"> AH, Choi T, Churchill GA*, </w:t>
      </w:r>
      <w:r w:rsidRPr="0075559D">
        <w:rPr>
          <w:rFonts w:ascii="Arial" w:hAnsi="Arial" w:cs="Arial"/>
        </w:rPr>
        <w:t>Munger S</w:t>
      </w:r>
      <w:r>
        <w:rPr>
          <w:rFonts w:ascii="Arial" w:hAnsi="Arial" w:cs="Arial"/>
        </w:rPr>
        <w:t>C*</w:t>
      </w:r>
      <w:r w:rsidRPr="0075559D">
        <w:rPr>
          <w:rFonts w:ascii="Arial" w:hAnsi="Arial" w:cs="Arial"/>
        </w:rPr>
        <w:t>,</w:t>
      </w:r>
      <w:r>
        <w:rPr>
          <w:rFonts w:ascii="Arial" w:hAnsi="Arial" w:cs="Arial"/>
          <w:b/>
        </w:rPr>
        <w:t xml:space="preserve"> Baker CL*, </w:t>
      </w:r>
      <w:r>
        <w:rPr>
          <w:rFonts w:ascii="Arial" w:hAnsi="Arial" w:cs="Arial"/>
        </w:rPr>
        <w:t xml:space="preserve">Reinholdt RG*. </w:t>
      </w:r>
      <w:r w:rsidR="00C87172">
        <w:rPr>
          <w:rFonts w:ascii="Arial" w:hAnsi="Arial" w:cs="Arial"/>
          <w:b/>
        </w:rPr>
        <w:t>2020</w:t>
      </w:r>
      <w:r w:rsidR="00C87172">
        <w:rPr>
          <w:rFonts w:ascii="Arial" w:hAnsi="Arial" w:cs="Arial"/>
        </w:rPr>
        <w:t xml:space="preserve">. </w:t>
      </w:r>
      <w:r w:rsidR="000F5F9F">
        <w:rPr>
          <w:rFonts w:ascii="Arial" w:hAnsi="Arial" w:cs="Arial"/>
        </w:rPr>
        <w:t>Mapping the effects of genetic variation on chromatin state and gene expression reveals loci that control ground state pluripotency</w:t>
      </w:r>
      <w:r>
        <w:rPr>
          <w:rFonts w:ascii="Arial" w:hAnsi="Arial" w:cs="Arial"/>
        </w:rPr>
        <w:t>.</w:t>
      </w:r>
      <w:r w:rsidR="00DE60F7">
        <w:rPr>
          <w:rFonts w:ascii="Arial" w:hAnsi="Arial" w:cs="Arial"/>
        </w:rPr>
        <w:t xml:space="preserve"> </w:t>
      </w:r>
      <w:r>
        <w:rPr>
          <w:rFonts w:ascii="Arial" w:hAnsi="Arial" w:cs="Arial"/>
          <w:i/>
        </w:rPr>
        <w:t>Cell Stem Cel</w:t>
      </w:r>
      <w:r w:rsidR="00C87172">
        <w:rPr>
          <w:rFonts w:ascii="Arial" w:hAnsi="Arial" w:cs="Arial"/>
          <w:i/>
        </w:rPr>
        <w:t>l</w:t>
      </w:r>
      <w:r w:rsidR="00C87172">
        <w:rPr>
          <w:rFonts w:ascii="Arial" w:hAnsi="Arial" w:cs="Arial"/>
        </w:rPr>
        <w:t>, 27(3):459-469</w:t>
      </w:r>
      <w:r w:rsidR="004F6957">
        <w:rPr>
          <w:rFonts w:ascii="Arial" w:hAnsi="Arial" w:cs="Arial"/>
          <w:i/>
        </w:rPr>
        <w:t xml:space="preserve">. </w:t>
      </w:r>
      <w:r w:rsidRPr="00E615A3">
        <w:rPr>
          <w:rFonts w:ascii="Arial" w:hAnsi="Arial" w:cs="Arial"/>
          <w:b/>
          <w:i/>
        </w:rPr>
        <w:t>*</w:t>
      </w:r>
      <w:r w:rsidR="00DE60F7">
        <w:rPr>
          <w:rFonts w:ascii="Arial" w:hAnsi="Arial" w:cs="Arial"/>
          <w:b/>
          <w:i/>
        </w:rPr>
        <w:t>corresponding author</w:t>
      </w:r>
      <w:r w:rsidR="00E97270">
        <w:rPr>
          <w:rFonts w:ascii="Arial" w:hAnsi="Arial" w:cs="Arial"/>
          <w:b/>
          <w:i/>
        </w:rPr>
        <w:t>s</w:t>
      </w:r>
    </w:p>
    <w:p w:rsidR="00C87172" w:rsidRPr="00C87172" w:rsidRDefault="00C87172" w:rsidP="00C87172">
      <w:pPr>
        <w:spacing w:after="120"/>
        <w:ind w:left="720"/>
        <w:rPr>
          <w:rFonts w:ascii="Arial" w:hAnsi="Arial" w:cs="Arial"/>
          <w:b/>
        </w:rPr>
      </w:pPr>
      <w:r w:rsidRPr="00C87172">
        <w:rPr>
          <w:rFonts w:ascii="Arial" w:hAnsi="Arial" w:cs="Arial"/>
        </w:rPr>
        <w:t xml:space="preserve">Preview: </w:t>
      </w:r>
      <w:proofErr w:type="spellStart"/>
      <w:r w:rsidRPr="00C87172">
        <w:rPr>
          <w:rFonts w:ascii="Arial" w:hAnsi="Arial" w:cs="Arial"/>
        </w:rPr>
        <w:t>D’Antonio</w:t>
      </w:r>
      <w:proofErr w:type="spellEnd"/>
      <w:r w:rsidRPr="00C87172">
        <w:rPr>
          <w:rFonts w:ascii="Arial" w:hAnsi="Arial" w:cs="Arial"/>
        </w:rPr>
        <w:t xml:space="preserve"> M, D-Antonio-</w:t>
      </w:r>
      <w:proofErr w:type="spellStart"/>
      <w:r w:rsidRPr="00C87172">
        <w:rPr>
          <w:rFonts w:ascii="Arial" w:hAnsi="Arial" w:cs="Arial"/>
        </w:rPr>
        <w:t>Chronowska</w:t>
      </w:r>
      <w:proofErr w:type="spellEnd"/>
      <w:r w:rsidRPr="00C87172">
        <w:rPr>
          <w:rFonts w:ascii="Arial" w:hAnsi="Arial" w:cs="Arial"/>
        </w:rPr>
        <w:t xml:space="preserve"> A, Frazer KA. Revealing Instability: Genetic variation underlies variability in </w:t>
      </w:r>
      <w:proofErr w:type="spellStart"/>
      <w:r w:rsidRPr="00C87172">
        <w:rPr>
          <w:rFonts w:ascii="Arial" w:hAnsi="Arial" w:cs="Arial"/>
        </w:rPr>
        <w:t>mESC</w:t>
      </w:r>
      <w:proofErr w:type="spellEnd"/>
      <w:r w:rsidRPr="00C87172">
        <w:rPr>
          <w:rFonts w:ascii="Arial" w:hAnsi="Arial" w:cs="Arial"/>
        </w:rPr>
        <w:t xml:space="preserve"> pluripotency. </w:t>
      </w:r>
      <w:r w:rsidRPr="00C87172">
        <w:rPr>
          <w:rFonts w:ascii="Arial" w:hAnsi="Arial" w:cs="Arial"/>
          <w:i/>
        </w:rPr>
        <w:t>Cell Stem Cell</w:t>
      </w:r>
      <w:r w:rsidRPr="00C87172">
        <w:rPr>
          <w:rFonts w:ascii="Arial" w:hAnsi="Arial" w:cs="Arial"/>
        </w:rPr>
        <w:t>, 27(3): 347-349</w:t>
      </w:r>
      <w:r w:rsidRPr="00C87172">
        <w:rPr>
          <w:rFonts w:ascii="Arial" w:hAnsi="Arial" w:cs="Arial"/>
          <w:i/>
        </w:rPr>
        <w:t>.</w:t>
      </w:r>
    </w:p>
    <w:p w:rsidR="004F6957" w:rsidRPr="004F6957" w:rsidRDefault="004F6957" w:rsidP="00F6015F">
      <w:pPr>
        <w:pStyle w:val="ListParagraph"/>
        <w:numPr>
          <w:ilvl w:val="0"/>
          <w:numId w:val="1"/>
        </w:numPr>
        <w:spacing w:after="120"/>
        <w:contextualSpacing w:val="0"/>
        <w:rPr>
          <w:rFonts w:ascii="Arial" w:hAnsi="Arial" w:cs="Arial"/>
          <w:b/>
        </w:rPr>
      </w:pPr>
      <w:bookmarkStart w:id="3" w:name="_Hlk41475813"/>
      <w:bookmarkEnd w:id="0"/>
      <w:proofErr w:type="spellStart"/>
      <w:r>
        <w:rPr>
          <w:rFonts w:ascii="Arial" w:hAnsi="Arial" w:cs="Arial"/>
        </w:rPr>
        <w:t>Ortmann</w:t>
      </w:r>
      <w:proofErr w:type="spellEnd"/>
      <w:r>
        <w:rPr>
          <w:rFonts w:ascii="Arial" w:hAnsi="Arial" w:cs="Arial"/>
        </w:rPr>
        <w:t xml:space="preserve"> D, Brown S, Czechanski A, Aydin S, </w:t>
      </w:r>
      <w:proofErr w:type="spellStart"/>
      <w:r>
        <w:rPr>
          <w:rFonts w:ascii="Arial" w:hAnsi="Arial" w:cs="Arial"/>
        </w:rPr>
        <w:t>Muraro</w:t>
      </w:r>
      <w:proofErr w:type="spellEnd"/>
      <w:r>
        <w:rPr>
          <w:rFonts w:ascii="Arial" w:hAnsi="Arial" w:cs="Arial"/>
        </w:rPr>
        <w:t xml:space="preserve"> D, Huang Y, </w:t>
      </w:r>
      <w:proofErr w:type="spellStart"/>
      <w:r>
        <w:rPr>
          <w:rFonts w:ascii="Arial" w:hAnsi="Arial" w:cs="Arial"/>
        </w:rPr>
        <w:t>Tomaz</w:t>
      </w:r>
      <w:proofErr w:type="spellEnd"/>
      <w:r>
        <w:rPr>
          <w:rFonts w:ascii="Arial" w:hAnsi="Arial" w:cs="Arial"/>
        </w:rPr>
        <w:t xml:space="preserve"> RA, </w:t>
      </w:r>
      <w:proofErr w:type="spellStart"/>
      <w:r>
        <w:rPr>
          <w:rFonts w:ascii="Arial" w:hAnsi="Arial" w:cs="Arial"/>
        </w:rPr>
        <w:t>Osnato</w:t>
      </w:r>
      <w:proofErr w:type="spellEnd"/>
      <w:r>
        <w:rPr>
          <w:rFonts w:ascii="Arial" w:hAnsi="Arial" w:cs="Arial"/>
        </w:rPr>
        <w:t xml:space="preserve"> A, </w:t>
      </w:r>
      <w:proofErr w:type="spellStart"/>
      <w:r>
        <w:rPr>
          <w:rFonts w:ascii="Arial" w:hAnsi="Arial" w:cs="Arial"/>
        </w:rPr>
        <w:t>Canu</w:t>
      </w:r>
      <w:proofErr w:type="spellEnd"/>
      <w:r>
        <w:rPr>
          <w:rFonts w:ascii="Arial" w:hAnsi="Arial" w:cs="Arial"/>
        </w:rPr>
        <w:t xml:space="preserve"> G, Wesley BT, Skelly DA, Stegle O, Choi T, Churchill G, </w:t>
      </w:r>
      <w:r>
        <w:rPr>
          <w:rFonts w:ascii="Arial" w:hAnsi="Arial" w:cs="Arial"/>
          <w:b/>
        </w:rPr>
        <w:t>Baker CL</w:t>
      </w:r>
      <w:r>
        <w:rPr>
          <w:rFonts w:ascii="Arial" w:hAnsi="Arial" w:cs="Arial"/>
        </w:rPr>
        <w:t xml:space="preserve">, Munger SC, Reinholdt LG, Vallier L. </w:t>
      </w:r>
      <w:r w:rsidR="00C87172">
        <w:rPr>
          <w:rFonts w:ascii="Arial" w:hAnsi="Arial" w:cs="Arial"/>
          <w:b/>
        </w:rPr>
        <w:t>2020</w:t>
      </w:r>
      <w:r w:rsidR="00C87172">
        <w:rPr>
          <w:rFonts w:ascii="Arial" w:hAnsi="Arial" w:cs="Arial"/>
        </w:rPr>
        <w:t xml:space="preserve">. </w:t>
      </w:r>
      <w:r w:rsidR="00BA0B40">
        <w:rPr>
          <w:rFonts w:ascii="Arial" w:hAnsi="Arial" w:cs="Arial"/>
        </w:rPr>
        <w:t>Naïve pluripotent stem cells exhibit phenotypic variability that is driven by genetic v</w:t>
      </w:r>
      <w:r w:rsidR="000F5F9F">
        <w:rPr>
          <w:rFonts w:ascii="Arial" w:hAnsi="Arial" w:cs="Arial"/>
        </w:rPr>
        <w:t>ariation</w:t>
      </w:r>
      <w:r>
        <w:rPr>
          <w:rFonts w:ascii="Arial" w:hAnsi="Arial" w:cs="Arial"/>
        </w:rPr>
        <w:t xml:space="preserve">. </w:t>
      </w:r>
      <w:r w:rsidR="00C87172">
        <w:rPr>
          <w:rFonts w:ascii="Arial" w:hAnsi="Arial" w:cs="Arial"/>
          <w:i/>
        </w:rPr>
        <w:t>Cell Stem Cell</w:t>
      </w:r>
      <w:r w:rsidR="00C87172">
        <w:rPr>
          <w:rFonts w:ascii="Arial" w:hAnsi="Arial" w:cs="Arial"/>
        </w:rPr>
        <w:t>, 27(3):470-481.</w:t>
      </w:r>
    </w:p>
    <w:p w:rsidR="00F6015F" w:rsidRPr="00F6015F" w:rsidRDefault="00F6015F" w:rsidP="00F6015F">
      <w:pPr>
        <w:pStyle w:val="ListParagraph"/>
        <w:numPr>
          <w:ilvl w:val="0"/>
          <w:numId w:val="1"/>
        </w:numPr>
        <w:spacing w:after="120"/>
        <w:contextualSpacing w:val="0"/>
        <w:rPr>
          <w:rFonts w:ascii="Arial" w:hAnsi="Arial" w:cs="Arial"/>
          <w:b/>
        </w:rPr>
      </w:pPr>
      <w:r>
        <w:rPr>
          <w:rFonts w:ascii="Arial" w:hAnsi="Arial" w:cs="Arial"/>
        </w:rPr>
        <w:t xml:space="preserve">Lau K, Mason EA, </w:t>
      </w:r>
      <w:proofErr w:type="spellStart"/>
      <w:r>
        <w:rPr>
          <w:rFonts w:ascii="Arial" w:hAnsi="Arial" w:cs="Arial"/>
        </w:rPr>
        <w:t>Kie</w:t>
      </w:r>
      <w:proofErr w:type="spellEnd"/>
      <w:r>
        <w:rPr>
          <w:rFonts w:ascii="Arial" w:hAnsi="Arial" w:cs="Arial"/>
        </w:rPr>
        <w:t xml:space="preserve"> J, De Souza DP, </w:t>
      </w:r>
      <w:proofErr w:type="spellStart"/>
      <w:r>
        <w:rPr>
          <w:rFonts w:ascii="Arial" w:hAnsi="Arial" w:cs="Arial"/>
        </w:rPr>
        <w:t>Kloehn</w:t>
      </w:r>
      <w:proofErr w:type="spellEnd"/>
      <w:r>
        <w:rPr>
          <w:rFonts w:ascii="Arial" w:hAnsi="Arial" w:cs="Arial"/>
        </w:rPr>
        <w:t xml:space="preserve"> J, </w:t>
      </w:r>
      <w:proofErr w:type="spellStart"/>
      <w:r>
        <w:rPr>
          <w:rFonts w:ascii="Arial" w:hAnsi="Arial" w:cs="Arial"/>
        </w:rPr>
        <w:t>Tull</w:t>
      </w:r>
      <w:proofErr w:type="spellEnd"/>
      <w:r>
        <w:rPr>
          <w:rFonts w:ascii="Arial" w:hAnsi="Arial" w:cs="Arial"/>
        </w:rPr>
        <w:t xml:space="preserve"> D, McConville MJ, </w:t>
      </w:r>
      <w:proofErr w:type="spellStart"/>
      <w:r>
        <w:rPr>
          <w:rFonts w:ascii="Arial" w:hAnsi="Arial" w:cs="Arial"/>
        </w:rPr>
        <w:t>Keniry</w:t>
      </w:r>
      <w:proofErr w:type="spellEnd"/>
      <w:r>
        <w:rPr>
          <w:rFonts w:ascii="Arial" w:hAnsi="Arial" w:cs="Arial"/>
        </w:rPr>
        <w:t xml:space="preserve"> A, Beck T, Blewitt ME, Ritchie ME, Naik SH, </w:t>
      </w:r>
      <w:proofErr w:type="spellStart"/>
      <w:r>
        <w:rPr>
          <w:rFonts w:ascii="Arial" w:hAnsi="Arial" w:cs="Arial"/>
        </w:rPr>
        <w:t>Zalcenstein</w:t>
      </w:r>
      <w:proofErr w:type="spellEnd"/>
      <w:r>
        <w:rPr>
          <w:rFonts w:ascii="Arial" w:hAnsi="Arial" w:cs="Arial"/>
        </w:rPr>
        <w:t xml:space="preserve"> D, Korn O, Su S, Romero IG, Spruce C, </w:t>
      </w:r>
      <w:r w:rsidRPr="00E952E5">
        <w:rPr>
          <w:rFonts w:ascii="Arial" w:hAnsi="Arial" w:cs="Arial"/>
          <w:b/>
        </w:rPr>
        <w:t>Baker CL</w:t>
      </w:r>
      <w:r>
        <w:rPr>
          <w:rFonts w:ascii="Arial" w:hAnsi="Arial" w:cs="Arial"/>
        </w:rPr>
        <w:t xml:space="preserve">, McGarr TC, Wells CA, Pera MF. </w:t>
      </w:r>
      <w:r w:rsidR="00C87172">
        <w:rPr>
          <w:rFonts w:ascii="Arial" w:hAnsi="Arial" w:cs="Arial"/>
          <w:b/>
        </w:rPr>
        <w:t>2020</w:t>
      </w:r>
      <w:r w:rsidR="00C87172">
        <w:rPr>
          <w:rFonts w:ascii="Arial" w:hAnsi="Arial" w:cs="Arial"/>
        </w:rPr>
        <w:t xml:space="preserve">. </w:t>
      </w:r>
      <w:r>
        <w:rPr>
          <w:rFonts w:ascii="Arial" w:hAnsi="Arial" w:cs="Arial"/>
        </w:rPr>
        <w:t>Unique properties of a subset of human pluripotent stem cells with high capacity for self-renewal.</w:t>
      </w:r>
      <w:r w:rsidR="00DE60F7">
        <w:rPr>
          <w:rFonts w:ascii="Arial" w:hAnsi="Arial" w:cs="Arial"/>
        </w:rPr>
        <w:t xml:space="preserve"> </w:t>
      </w:r>
      <w:r w:rsidR="007B0857" w:rsidRPr="007B0857">
        <w:rPr>
          <w:rFonts w:ascii="Arial" w:hAnsi="Arial" w:cs="Arial"/>
          <w:i/>
        </w:rPr>
        <w:t xml:space="preserve">Nat </w:t>
      </w:r>
      <w:proofErr w:type="spellStart"/>
      <w:r w:rsidR="007B0857" w:rsidRPr="007B0857">
        <w:rPr>
          <w:rFonts w:ascii="Arial" w:hAnsi="Arial" w:cs="Arial"/>
          <w:i/>
        </w:rPr>
        <w:t>Commun</w:t>
      </w:r>
      <w:proofErr w:type="spellEnd"/>
      <w:r w:rsidR="007B0857" w:rsidRPr="007B0857">
        <w:rPr>
          <w:rFonts w:ascii="Arial" w:hAnsi="Arial" w:cs="Arial"/>
          <w:i/>
        </w:rPr>
        <w:t>.</w:t>
      </w:r>
      <w:r w:rsidR="007B0857">
        <w:rPr>
          <w:rFonts w:ascii="Arial" w:hAnsi="Arial" w:cs="Arial"/>
          <w:i/>
        </w:rPr>
        <w:t>,</w:t>
      </w:r>
      <w:r w:rsidR="007B0857" w:rsidRPr="007B0857">
        <w:rPr>
          <w:rFonts w:ascii="Arial" w:hAnsi="Arial" w:cs="Arial"/>
          <w:i/>
        </w:rPr>
        <w:t xml:space="preserve"> </w:t>
      </w:r>
      <w:r w:rsidR="007B0857" w:rsidRPr="007B0857">
        <w:rPr>
          <w:rFonts w:ascii="Arial" w:hAnsi="Arial" w:cs="Arial"/>
        </w:rPr>
        <w:t xml:space="preserve">11(1):2420. </w:t>
      </w:r>
      <w:proofErr w:type="spellStart"/>
      <w:r w:rsidR="007B0857" w:rsidRPr="007B0857">
        <w:rPr>
          <w:rFonts w:ascii="Arial" w:hAnsi="Arial" w:cs="Arial"/>
        </w:rPr>
        <w:t>doi</w:t>
      </w:r>
      <w:proofErr w:type="spellEnd"/>
      <w:r w:rsidR="007B0857" w:rsidRPr="007B0857">
        <w:rPr>
          <w:rFonts w:ascii="Arial" w:hAnsi="Arial" w:cs="Arial"/>
        </w:rPr>
        <w:t>: 10.1038/s41467-020-16214-8.</w:t>
      </w:r>
    </w:p>
    <w:p w:rsidR="002C5F78" w:rsidRPr="00A44115" w:rsidRDefault="002C5F78" w:rsidP="008D0DD3">
      <w:pPr>
        <w:pStyle w:val="ListParagraph"/>
        <w:numPr>
          <w:ilvl w:val="0"/>
          <w:numId w:val="1"/>
        </w:numPr>
        <w:spacing w:after="120"/>
        <w:contextualSpacing w:val="0"/>
        <w:rPr>
          <w:rFonts w:ascii="Arial" w:hAnsi="Arial" w:cs="Arial"/>
          <w:b/>
        </w:rPr>
      </w:pPr>
      <w:bookmarkStart w:id="4" w:name="_Hlk41475746"/>
      <w:bookmarkEnd w:id="3"/>
      <w:r>
        <w:rPr>
          <w:rFonts w:ascii="Arial" w:hAnsi="Arial" w:cs="Arial"/>
        </w:rPr>
        <w:t xml:space="preserve">Spruce C, Dlamini S, Ananda G, Bronkema N, Tian H, Paigen K, Carter GW, </w:t>
      </w:r>
      <w:r w:rsidRPr="00E952E5">
        <w:rPr>
          <w:rFonts w:ascii="Arial" w:hAnsi="Arial" w:cs="Arial"/>
          <w:b/>
        </w:rPr>
        <w:t>Baker CL</w:t>
      </w:r>
      <w:r>
        <w:rPr>
          <w:rFonts w:ascii="Arial" w:hAnsi="Arial" w:cs="Arial"/>
        </w:rPr>
        <w:t xml:space="preserve">. </w:t>
      </w:r>
      <w:r w:rsidR="00C87172">
        <w:rPr>
          <w:rFonts w:ascii="Arial" w:hAnsi="Arial" w:cs="Arial"/>
          <w:b/>
        </w:rPr>
        <w:t xml:space="preserve">2020. </w:t>
      </w:r>
      <w:r>
        <w:rPr>
          <w:rFonts w:ascii="Arial" w:hAnsi="Arial" w:cs="Arial"/>
        </w:rPr>
        <w:t xml:space="preserve">HELLS and PRDM9 form a pioneer complex to open chromatin at meiotic recombination hotspots. </w:t>
      </w:r>
      <w:r w:rsidR="008D0DD3" w:rsidRPr="008D0DD3">
        <w:rPr>
          <w:rFonts w:ascii="Arial" w:hAnsi="Arial" w:cs="Arial"/>
          <w:i/>
        </w:rPr>
        <w:t>Genes Dev.</w:t>
      </w:r>
      <w:r w:rsidR="007B0857">
        <w:rPr>
          <w:rFonts w:ascii="Arial" w:hAnsi="Arial" w:cs="Arial"/>
          <w:i/>
        </w:rPr>
        <w:t>,</w:t>
      </w:r>
      <w:r w:rsidR="007B0857">
        <w:rPr>
          <w:rFonts w:ascii="Arial" w:hAnsi="Arial" w:cs="Arial"/>
        </w:rPr>
        <w:t xml:space="preserve"> </w:t>
      </w:r>
      <w:r w:rsidR="00A44115">
        <w:rPr>
          <w:rFonts w:ascii="Arial" w:hAnsi="Arial" w:cs="Arial"/>
        </w:rPr>
        <w:t>34: 398-412.</w:t>
      </w:r>
      <w:r w:rsidR="00A44115">
        <w:rPr>
          <w:rFonts w:ascii="Arial" w:hAnsi="Arial" w:cs="Arial"/>
          <w:i/>
        </w:rPr>
        <w:t xml:space="preserve"> </w:t>
      </w:r>
      <w:r w:rsidR="008D0DD3" w:rsidRPr="008D0DD3">
        <w:rPr>
          <w:rFonts w:ascii="Arial" w:hAnsi="Arial" w:cs="Arial"/>
          <w:i/>
        </w:rPr>
        <w:t xml:space="preserve"> </w:t>
      </w:r>
      <w:r w:rsidR="008D0DD3" w:rsidRPr="007B0857">
        <w:rPr>
          <w:rFonts w:ascii="Arial" w:hAnsi="Arial" w:cs="Arial"/>
        </w:rPr>
        <w:t>doi:10.1101/gad.333542.119</w:t>
      </w:r>
    </w:p>
    <w:bookmarkEnd w:id="4"/>
    <w:p w:rsidR="00A44115" w:rsidRPr="00A44115" w:rsidRDefault="00A44115" w:rsidP="00A64672">
      <w:pPr>
        <w:pStyle w:val="ListParagraph"/>
        <w:spacing w:after="120"/>
        <w:contextualSpacing w:val="0"/>
        <w:rPr>
          <w:rFonts w:ascii="Arial" w:hAnsi="Arial" w:cs="Arial"/>
          <w:b/>
        </w:rPr>
      </w:pPr>
      <w:r>
        <w:rPr>
          <w:rFonts w:ascii="Arial" w:hAnsi="Arial" w:cs="Arial"/>
        </w:rPr>
        <w:t xml:space="preserve">Article highlighted in: </w:t>
      </w:r>
      <w:proofErr w:type="spellStart"/>
      <w:r>
        <w:rPr>
          <w:rFonts w:ascii="Arial" w:hAnsi="Arial" w:cs="Arial"/>
        </w:rPr>
        <w:t>Alavattam</w:t>
      </w:r>
      <w:proofErr w:type="spellEnd"/>
      <w:r>
        <w:rPr>
          <w:rFonts w:ascii="Arial" w:hAnsi="Arial" w:cs="Arial"/>
        </w:rPr>
        <w:t xml:space="preserve"> KG, Abe H, Namekawa SH. Pioneering meiotic recombination. 2020. </w:t>
      </w:r>
      <w:r>
        <w:rPr>
          <w:rFonts w:ascii="Arial" w:hAnsi="Arial" w:cs="Arial"/>
          <w:i/>
        </w:rPr>
        <w:t>Genes Dev</w:t>
      </w:r>
      <w:r>
        <w:rPr>
          <w:rFonts w:ascii="Arial" w:hAnsi="Arial" w:cs="Arial"/>
        </w:rPr>
        <w:t>., 34:395-397.</w:t>
      </w:r>
    </w:p>
    <w:p w:rsidR="002C5F78" w:rsidRPr="002C5F78" w:rsidRDefault="002C5F78" w:rsidP="002C5F78">
      <w:pPr>
        <w:pStyle w:val="ListParagraph"/>
        <w:numPr>
          <w:ilvl w:val="0"/>
          <w:numId w:val="1"/>
        </w:numPr>
        <w:spacing w:after="120"/>
        <w:contextualSpacing w:val="0"/>
        <w:rPr>
          <w:rFonts w:ascii="Arial" w:hAnsi="Arial" w:cs="Arial"/>
          <w:b/>
        </w:rPr>
      </w:pPr>
      <w:bookmarkStart w:id="5" w:name="_Hlk41475825"/>
      <w:bookmarkEnd w:id="1"/>
      <w:proofErr w:type="spellStart"/>
      <w:r>
        <w:rPr>
          <w:rFonts w:ascii="Arial" w:hAnsi="Arial" w:cs="Arial"/>
        </w:rPr>
        <w:t>Mihola</w:t>
      </w:r>
      <w:proofErr w:type="spellEnd"/>
      <w:r>
        <w:rPr>
          <w:rFonts w:ascii="Arial" w:hAnsi="Arial" w:cs="Arial"/>
        </w:rPr>
        <w:t xml:space="preserve"> O, </w:t>
      </w:r>
      <w:proofErr w:type="spellStart"/>
      <w:r>
        <w:rPr>
          <w:rFonts w:ascii="Arial" w:hAnsi="Arial" w:cs="Arial"/>
        </w:rPr>
        <w:t>Pratto</w:t>
      </w:r>
      <w:proofErr w:type="spellEnd"/>
      <w:r>
        <w:rPr>
          <w:rFonts w:ascii="Arial" w:hAnsi="Arial" w:cs="Arial"/>
        </w:rPr>
        <w:t xml:space="preserve"> F,</w:t>
      </w:r>
      <w:r w:rsidRPr="00E6317F">
        <w:rPr>
          <w:rFonts w:ascii="Arial" w:hAnsi="Arial" w:cs="Arial"/>
        </w:rPr>
        <w:t xml:space="preserve"> </w:t>
      </w:r>
      <w:r>
        <w:rPr>
          <w:rFonts w:ascii="Arial" w:hAnsi="Arial" w:cs="Arial"/>
        </w:rPr>
        <w:t xml:space="preserve">Brick K, </w:t>
      </w:r>
      <w:proofErr w:type="spellStart"/>
      <w:r>
        <w:rPr>
          <w:rFonts w:ascii="Arial" w:hAnsi="Arial" w:cs="Arial"/>
        </w:rPr>
        <w:t>Linhartova</w:t>
      </w:r>
      <w:proofErr w:type="spellEnd"/>
      <w:r>
        <w:rPr>
          <w:rFonts w:ascii="Arial" w:hAnsi="Arial" w:cs="Arial"/>
        </w:rPr>
        <w:t xml:space="preserve"> E, </w:t>
      </w:r>
      <w:proofErr w:type="spellStart"/>
      <w:r w:rsidRPr="00E6317F">
        <w:rPr>
          <w:rFonts w:ascii="Arial" w:hAnsi="Arial" w:cs="Arial"/>
        </w:rPr>
        <w:t>Flachs</w:t>
      </w:r>
      <w:proofErr w:type="spellEnd"/>
      <w:r w:rsidRPr="00E6317F">
        <w:rPr>
          <w:rFonts w:ascii="Arial" w:hAnsi="Arial" w:cs="Arial"/>
        </w:rPr>
        <w:t xml:space="preserve"> P,</w:t>
      </w:r>
      <w:r>
        <w:rPr>
          <w:rFonts w:ascii="Arial" w:hAnsi="Arial" w:cs="Arial"/>
        </w:rPr>
        <w:t xml:space="preserve"> </w:t>
      </w:r>
      <w:r w:rsidRPr="007127D0">
        <w:rPr>
          <w:rFonts w:ascii="Arial" w:hAnsi="Arial" w:cs="Arial"/>
          <w:b/>
        </w:rPr>
        <w:t>Baker</w:t>
      </w:r>
      <w:r>
        <w:rPr>
          <w:rFonts w:ascii="Arial" w:hAnsi="Arial" w:cs="Arial"/>
          <w:b/>
        </w:rPr>
        <w:t xml:space="preserve"> CL</w:t>
      </w:r>
      <w:r w:rsidRPr="00523E12">
        <w:rPr>
          <w:rFonts w:ascii="Arial" w:hAnsi="Arial" w:cs="Arial"/>
        </w:rPr>
        <w:t xml:space="preserve">, </w:t>
      </w:r>
      <w:proofErr w:type="spellStart"/>
      <w:r>
        <w:rPr>
          <w:rFonts w:ascii="Arial" w:hAnsi="Arial" w:cs="Arial"/>
        </w:rPr>
        <w:t>Sedlacek</w:t>
      </w:r>
      <w:proofErr w:type="spellEnd"/>
      <w:r>
        <w:rPr>
          <w:rFonts w:ascii="Arial" w:hAnsi="Arial" w:cs="Arial"/>
        </w:rPr>
        <w:t xml:space="preserve"> R, </w:t>
      </w:r>
      <w:proofErr w:type="spellStart"/>
      <w:r w:rsidRPr="00523E12">
        <w:rPr>
          <w:rFonts w:ascii="Arial" w:hAnsi="Arial" w:cs="Arial"/>
        </w:rPr>
        <w:t>Paigen</w:t>
      </w:r>
      <w:proofErr w:type="spellEnd"/>
      <w:r w:rsidRPr="00523E12">
        <w:rPr>
          <w:rFonts w:ascii="Arial" w:hAnsi="Arial" w:cs="Arial"/>
        </w:rPr>
        <w:t xml:space="preserve"> K</w:t>
      </w:r>
      <w:r>
        <w:rPr>
          <w:rFonts w:ascii="Arial" w:hAnsi="Arial" w:cs="Arial"/>
        </w:rPr>
        <w:t>,</w:t>
      </w:r>
      <w:r w:rsidRPr="00523E12">
        <w:rPr>
          <w:rFonts w:ascii="Arial" w:hAnsi="Arial" w:cs="Arial"/>
        </w:rPr>
        <w:t xml:space="preserve"> </w:t>
      </w:r>
      <w:r>
        <w:rPr>
          <w:rFonts w:ascii="Arial" w:hAnsi="Arial" w:cs="Arial"/>
        </w:rPr>
        <w:t>Petkov</w:t>
      </w:r>
      <w:r w:rsidRPr="00523E12">
        <w:rPr>
          <w:rFonts w:ascii="Arial" w:hAnsi="Arial" w:cs="Arial"/>
        </w:rPr>
        <w:t xml:space="preserve"> P</w:t>
      </w:r>
      <w:r>
        <w:rPr>
          <w:rFonts w:ascii="Arial" w:hAnsi="Arial" w:cs="Arial"/>
        </w:rPr>
        <w:t>M</w:t>
      </w:r>
      <w:r w:rsidRPr="00523E12">
        <w:rPr>
          <w:rFonts w:ascii="Arial" w:hAnsi="Arial" w:cs="Arial"/>
        </w:rPr>
        <w:t xml:space="preserve">, </w:t>
      </w:r>
      <w:proofErr w:type="spellStart"/>
      <w:r>
        <w:rPr>
          <w:rFonts w:ascii="Arial" w:hAnsi="Arial" w:cs="Arial"/>
        </w:rPr>
        <w:t>Camerini</w:t>
      </w:r>
      <w:proofErr w:type="spellEnd"/>
      <w:r>
        <w:rPr>
          <w:rFonts w:ascii="Arial" w:hAnsi="Arial" w:cs="Arial"/>
        </w:rPr>
        <w:t>-Otero D</w:t>
      </w:r>
      <w:r w:rsidRPr="00523E12">
        <w:rPr>
          <w:rFonts w:ascii="Arial" w:hAnsi="Arial" w:cs="Arial"/>
        </w:rPr>
        <w:t xml:space="preserve">, </w:t>
      </w:r>
      <w:proofErr w:type="spellStart"/>
      <w:r w:rsidRPr="00E6317F">
        <w:rPr>
          <w:rFonts w:ascii="Arial" w:hAnsi="Arial" w:cs="Arial"/>
        </w:rPr>
        <w:t>Trachtulec</w:t>
      </w:r>
      <w:proofErr w:type="spellEnd"/>
      <w:r w:rsidRPr="00E6317F">
        <w:rPr>
          <w:rFonts w:ascii="Arial" w:hAnsi="Arial" w:cs="Arial"/>
        </w:rPr>
        <w:t xml:space="preserve"> Z</w:t>
      </w:r>
      <w:r w:rsidRPr="00523E12">
        <w:rPr>
          <w:rFonts w:ascii="Arial" w:hAnsi="Arial" w:cs="Arial"/>
        </w:rPr>
        <w:t>.</w:t>
      </w:r>
      <w:r>
        <w:rPr>
          <w:rFonts w:ascii="Arial" w:hAnsi="Arial" w:cs="Arial"/>
        </w:rPr>
        <w:t xml:space="preserve"> </w:t>
      </w:r>
      <w:r w:rsidR="00C87172" w:rsidRPr="00AA38DF">
        <w:rPr>
          <w:rFonts w:ascii="Arial" w:hAnsi="Arial" w:cs="Arial"/>
          <w:b/>
        </w:rPr>
        <w:t>2019</w:t>
      </w:r>
      <w:r w:rsidR="00C87172">
        <w:rPr>
          <w:rFonts w:ascii="Arial" w:hAnsi="Arial" w:cs="Arial"/>
        </w:rPr>
        <w:t xml:space="preserve">. </w:t>
      </w:r>
      <w:r>
        <w:rPr>
          <w:rFonts w:ascii="Arial" w:hAnsi="Arial" w:cs="Arial"/>
        </w:rPr>
        <w:t>Histone methyltransferase PRDM9 is partially dispensable for meiosis in male mice</w:t>
      </w:r>
      <w:r w:rsidRPr="00934D3D">
        <w:rPr>
          <w:rFonts w:ascii="Arial" w:hAnsi="Arial" w:cs="Arial"/>
        </w:rPr>
        <w:t>.</w:t>
      </w:r>
      <w:r>
        <w:rPr>
          <w:rFonts w:ascii="Arial" w:hAnsi="Arial" w:cs="Arial"/>
        </w:rPr>
        <w:t xml:space="preserve"> </w:t>
      </w:r>
      <w:r>
        <w:rPr>
          <w:rFonts w:ascii="Arial" w:hAnsi="Arial" w:cs="Arial"/>
          <w:i/>
        </w:rPr>
        <w:t>Genome Research</w:t>
      </w:r>
      <w:r w:rsidR="007B0857">
        <w:rPr>
          <w:rFonts w:ascii="Arial" w:hAnsi="Arial" w:cs="Arial"/>
          <w:i/>
        </w:rPr>
        <w:t>,</w:t>
      </w:r>
      <w:r>
        <w:rPr>
          <w:rFonts w:ascii="Arial" w:hAnsi="Arial" w:cs="Arial"/>
        </w:rPr>
        <w:t xml:space="preserve"> </w:t>
      </w:r>
      <w:r w:rsidRPr="00AA38DF">
        <w:rPr>
          <w:rFonts w:ascii="Arial" w:hAnsi="Arial" w:cs="Arial"/>
        </w:rPr>
        <w:t>doi:10.1101/</w:t>
      </w:r>
      <w:r>
        <w:rPr>
          <w:rFonts w:ascii="Arial" w:hAnsi="Arial" w:cs="Arial"/>
        </w:rPr>
        <w:t>gr.244426.118</w:t>
      </w:r>
    </w:p>
    <w:bookmarkEnd w:id="5"/>
    <w:p w:rsidR="0054340F" w:rsidRPr="005E17AA" w:rsidRDefault="0054340F" w:rsidP="002C5F78">
      <w:pPr>
        <w:pStyle w:val="ListParagraph"/>
        <w:numPr>
          <w:ilvl w:val="0"/>
          <w:numId w:val="1"/>
        </w:numPr>
        <w:spacing w:before="120" w:after="120"/>
        <w:contextualSpacing w:val="0"/>
        <w:rPr>
          <w:rFonts w:ascii="Arial" w:hAnsi="Arial" w:cs="Arial"/>
          <w:b/>
        </w:rPr>
      </w:pPr>
      <w:r>
        <w:rPr>
          <w:rFonts w:ascii="Arial" w:hAnsi="Arial" w:cs="Arial"/>
          <w:b/>
        </w:rPr>
        <w:t xml:space="preserve">Baker CL*, </w:t>
      </w:r>
      <w:r>
        <w:rPr>
          <w:rFonts w:ascii="Arial" w:hAnsi="Arial" w:cs="Arial"/>
        </w:rPr>
        <w:t xml:space="preserve">Walker M, </w:t>
      </w:r>
      <w:r w:rsidR="003A2DEE">
        <w:rPr>
          <w:rFonts w:ascii="Arial" w:hAnsi="Arial" w:cs="Arial"/>
        </w:rPr>
        <w:t xml:space="preserve">Arat S, Ananda G, Petkova P, Powers N, Tian H, </w:t>
      </w:r>
      <w:r>
        <w:rPr>
          <w:rFonts w:ascii="Arial" w:hAnsi="Arial" w:cs="Arial"/>
        </w:rPr>
        <w:t xml:space="preserve">Spruce C, </w:t>
      </w:r>
      <w:r w:rsidR="003A2DEE">
        <w:rPr>
          <w:rFonts w:ascii="Arial" w:hAnsi="Arial" w:cs="Arial"/>
        </w:rPr>
        <w:t xml:space="preserve">Ji B, </w:t>
      </w:r>
      <w:r>
        <w:rPr>
          <w:rFonts w:ascii="Arial" w:hAnsi="Arial" w:cs="Arial"/>
        </w:rPr>
        <w:t>Rausch D, Choi K, Petkov P</w:t>
      </w:r>
      <w:r w:rsidR="003A2DEE">
        <w:rPr>
          <w:rFonts w:ascii="Arial" w:hAnsi="Arial" w:cs="Arial"/>
        </w:rPr>
        <w:t>M</w:t>
      </w:r>
      <w:r>
        <w:rPr>
          <w:rFonts w:ascii="Arial" w:hAnsi="Arial" w:cs="Arial"/>
        </w:rPr>
        <w:t>, Carter G</w:t>
      </w:r>
      <w:r w:rsidR="003A2DEE">
        <w:rPr>
          <w:rFonts w:ascii="Arial" w:hAnsi="Arial" w:cs="Arial"/>
        </w:rPr>
        <w:t>W</w:t>
      </w:r>
      <w:r>
        <w:rPr>
          <w:rFonts w:ascii="Arial" w:hAnsi="Arial" w:cs="Arial"/>
        </w:rPr>
        <w:t xml:space="preserve">, Paigen K*. </w:t>
      </w:r>
      <w:r w:rsidR="00C87172">
        <w:rPr>
          <w:rFonts w:ascii="Arial" w:hAnsi="Arial" w:cs="Arial"/>
          <w:b/>
        </w:rPr>
        <w:t xml:space="preserve">2019. </w:t>
      </w:r>
      <w:r w:rsidRPr="00C37D45">
        <w:rPr>
          <w:rFonts w:ascii="Arial" w:hAnsi="Arial" w:cs="Arial"/>
        </w:rPr>
        <w:t xml:space="preserve">Tissue-specific </w:t>
      </w:r>
      <w:r w:rsidRPr="00C37D45">
        <w:rPr>
          <w:rFonts w:ascii="Arial" w:hAnsi="Arial" w:cs="Arial"/>
          <w:i/>
        </w:rPr>
        <w:t>trans</w:t>
      </w:r>
      <w:r w:rsidRPr="00C37D45">
        <w:rPr>
          <w:rFonts w:ascii="Arial" w:hAnsi="Arial" w:cs="Arial"/>
        </w:rPr>
        <w:t xml:space="preserve"> regulation of the mouse epigenome</w:t>
      </w:r>
      <w:r w:rsidR="003A2DEE">
        <w:rPr>
          <w:rFonts w:ascii="Arial" w:hAnsi="Arial" w:cs="Arial"/>
        </w:rPr>
        <w:t>.</w:t>
      </w:r>
      <w:r>
        <w:rPr>
          <w:rFonts w:ascii="Arial" w:hAnsi="Arial" w:cs="Arial"/>
        </w:rPr>
        <w:t xml:space="preserve"> </w:t>
      </w:r>
      <w:r w:rsidR="001F7721">
        <w:rPr>
          <w:rFonts w:ascii="Arial" w:hAnsi="Arial" w:cs="Arial"/>
          <w:i/>
        </w:rPr>
        <w:t>Genetics</w:t>
      </w:r>
      <w:r w:rsidR="007B0857">
        <w:rPr>
          <w:rFonts w:ascii="Arial" w:hAnsi="Arial" w:cs="Arial"/>
          <w:i/>
        </w:rPr>
        <w:t>,</w:t>
      </w:r>
      <w:r w:rsidR="003A2DEE">
        <w:rPr>
          <w:rFonts w:ascii="Arial" w:hAnsi="Arial" w:cs="Arial"/>
        </w:rPr>
        <w:t xml:space="preserve"> </w:t>
      </w:r>
      <w:r w:rsidR="001F7721" w:rsidRPr="001F7721">
        <w:rPr>
          <w:rFonts w:ascii="Arial" w:hAnsi="Arial" w:cs="Arial"/>
        </w:rPr>
        <w:t>https://doi.org/10.1534/genetics.118.301697</w:t>
      </w:r>
      <w:r>
        <w:rPr>
          <w:rFonts w:ascii="Arial" w:hAnsi="Arial" w:cs="Arial"/>
          <w:i/>
        </w:rPr>
        <w:t xml:space="preserve">. </w:t>
      </w:r>
      <w:r w:rsidRPr="00F077FD">
        <w:rPr>
          <w:rFonts w:ascii="Arial" w:hAnsi="Arial" w:cs="Arial"/>
          <w:b/>
          <w:i/>
        </w:rPr>
        <w:t>*corresponding authors</w:t>
      </w:r>
    </w:p>
    <w:p w:rsidR="00987E32" w:rsidRPr="005E17AA" w:rsidRDefault="00987E32" w:rsidP="00FD4E69">
      <w:pPr>
        <w:pStyle w:val="ListParagraph"/>
        <w:numPr>
          <w:ilvl w:val="0"/>
          <w:numId w:val="1"/>
        </w:numPr>
        <w:spacing w:after="120"/>
        <w:contextualSpacing w:val="0"/>
        <w:rPr>
          <w:rFonts w:ascii="Arial" w:hAnsi="Arial" w:cs="Arial"/>
          <w:b/>
        </w:rPr>
      </w:pPr>
      <w:r w:rsidRPr="005E17AA">
        <w:rPr>
          <w:rFonts w:ascii="Arial" w:hAnsi="Arial" w:cs="Arial"/>
          <w:b/>
        </w:rPr>
        <w:t xml:space="preserve">Baker CL </w:t>
      </w:r>
      <w:r w:rsidRPr="005E17AA">
        <w:rPr>
          <w:rFonts w:ascii="Arial" w:hAnsi="Arial" w:cs="Arial"/>
        </w:rPr>
        <w:t>and Pera M</w:t>
      </w:r>
      <w:r w:rsidR="00456607" w:rsidRPr="005E17AA">
        <w:rPr>
          <w:rFonts w:ascii="Arial" w:hAnsi="Arial" w:cs="Arial"/>
        </w:rPr>
        <w:t xml:space="preserve">F. </w:t>
      </w:r>
      <w:r w:rsidR="00C87172" w:rsidRPr="005E17AA">
        <w:rPr>
          <w:rFonts w:ascii="Arial" w:hAnsi="Arial" w:cs="Arial"/>
          <w:b/>
        </w:rPr>
        <w:t>2018</w:t>
      </w:r>
      <w:r w:rsidR="00C87172" w:rsidRPr="005E17AA">
        <w:rPr>
          <w:rFonts w:ascii="Arial" w:hAnsi="Arial" w:cs="Arial"/>
        </w:rPr>
        <w:t>.</w:t>
      </w:r>
      <w:r w:rsidR="00C87172">
        <w:rPr>
          <w:rFonts w:ascii="Arial" w:hAnsi="Arial" w:cs="Arial"/>
        </w:rPr>
        <w:t xml:space="preserve"> </w:t>
      </w:r>
      <w:r w:rsidR="00456607" w:rsidRPr="005E17AA">
        <w:rPr>
          <w:rFonts w:ascii="Arial" w:hAnsi="Arial" w:cs="Arial"/>
        </w:rPr>
        <w:t>Capturing Totipotent Stem Cells</w:t>
      </w:r>
      <w:r w:rsidRPr="005E17AA">
        <w:rPr>
          <w:rFonts w:ascii="Arial" w:hAnsi="Arial" w:cs="Arial"/>
        </w:rPr>
        <w:t xml:space="preserve">. </w:t>
      </w:r>
      <w:r w:rsidRPr="005E17AA">
        <w:rPr>
          <w:rFonts w:ascii="Arial" w:hAnsi="Arial" w:cs="Arial"/>
          <w:i/>
        </w:rPr>
        <w:t xml:space="preserve">Cell </w:t>
      </w:r>
      <w:r w:rsidR="000365D3">
        <w:rPr>
          <w:rFonts w:ascii="Arial" w:hAnsi="Arial" w:cs="Arial"/>
          <w:i/>
        </w:rPr>
        <w:t>S</w:t>
      </w:r>
      <w:r w:rsidRPr="005E17AA">
        <w:rPr>
          <w:rFonts w:ascii="Arial" w:hAnsi="Arial" w:cs="Arial"/>
          <w:i/>
        </w:rPr>
        <w:t xml:space="preserve">tem </w:t>
      </w:r>
      <w:r w:rsidR="000365D3">
        <w:rPr>
          <w:rFonts w:ascii="Arial" w:hAnsi="Arial" w:cs="Arial"/>
          <w:i/>
        </w:rPr>
        <w:t>C</w:t>
      </w:r>
      <w:r w:rsidRPr="005E17AA">
        <w:rPr>
          <w:rFonts w:ascii="Arial" w:hAnsi="Arial" w:cs="Arial"/>
          <w:i/>
        </w:rPr>
        <w:t>ell</w:t>
      </w:r>
      <w:r w:rsidR="007B0857">
        <w:rPr>
          <w:rFonts w:ascii="Arial" w:hAnsi="Arial" w:cs="Arial"/>
        </w:rPr>
        <w:t>,</w:t>
      </w:r>
      <w:r w:rsidR="00456607" w:rsidRPr="005E17AA">
        <w:rPr>
          <w:rFonts w:ascii="Arial" w:hAnsi="Arial" w:cs="Arial"/>
        </w:rPr>
        <w:t xml:space="preserve"> 22(1):25-34.</w:t>
      </w:r>
    </w:p>
    <w:p w:rsidR="00AB175B" w:rsidRPr="00FC550E" w:rsidRDefault="00AB175B" w:rsidP="00A77768">
      <w:pPr>
        <w:pStyle w:val="ListParagraph"/>
        <w:numPr>
          <w:ilvl w:val="0"/>
          <w:numId w:val="1"/>
        </w:numPr>
        <w:spacing w:after="120"/>
        <w:contextualSpacing w:val="0"/>
        <w:rPr>
          <w:rFonts w:ascii="Arial" w:hAnsi="Arial" w:cs="Arial"/>
          <w:b/>
        </w:rPr>
      </w:pPr>
      <w:r>
        <w:rPr>
          <w:rFonts w:ascii="Arial" w:hAnsi="Arial" w:cs="Arial"/>
        </w:rPr>
        <w:t xml:space="preserve">Powers NR, Parvanov ED, </w:t>
      </w:r>
      <w:r w:rsidRPr="00AA3FBD">
        <w:rPr>
          <w:rFonts w:ascii="Arial" w:hAnsi="Arial" w:cs="Arial"/>
          <w:b/>
        </w:rPr>
        <w:t>Baker CL</w:t>
      </w:r>
      <w:r>
        <w:rPr>
          <w:rFonts w:ascii="Arial" w:hAnsi="Arial" w:cs="Arial"/>
        </w:rPr>
        <w:t xml:space="preserve">, Walker M, Petkov PM, Paigen K. </w:t>
      </w:r>
      <w:r w:rsidR="00935A6E" w:rsidRPr="00935A6E">
        <w:rPr>
          <w:rFonts w:ascii="Arial" w:hAnsi="Arial" w:cs="Arial"/>
          <w:b/>
        </w:rPr>
        <w:t>2016</w:t>
      </w:r>
      <w:r w:rsidR="00935A6E">
        <w:rPr>
          <w:rFonts w:ascii="Arial" w:hAnsi="Arial" w:cs="Arial"/>
        </w:rPr>
        <w:t xml:space="preserve">. </w:t>
      </w:r>
      <w:r>
        <w:rPr>
          <w:rFonts w:ascii="Arial" w:hAnsi="Arial" w:cs="Arial"/>
        </w:rPr>
        <w:t xml:space="preserve">The meiotic recombination activator PRDM9 </w:t>
      </w:r>
      <w:proofErr w:type="spellStart"/>
      <w:r>
        <w:rPr>
          <w:rFonts w:ascii="Arial" w:hAnsi="Arial" w:cs="Arial"/>
        </w:rPr>
        <w:t>trimethylates</w:t>
      </w:r>
      <w:proofErr w:type="spellEnd"/>
      <w:r>
        <w:rPr>
          <w:rFonts w:ascii="Arial" w:hAnsi="Arial" w:cs="Arial"/>
        </w:rPr>
        <w:t xml:space="preserve"> both H3K36 and H3K4 at recombination hotspots in vivo. </w:t>
      </w:r>
      <w:proofErr w:type="spellStart"/>
      <w:r w:rsidR="00935A6E" w:rsidRPr="00935A6E">
        <w:rPr>
          <w:rFonts w:ascii="Arial" w:hAnsi="Arial" w:cs="Arial"/>
          <w:i/>
        </w:rPr>
        <w:t>PLoS</w:t>
      </w:r>
      <w:proofErr w:type="spellEnd"/>
      <w:r w:rsidR="00935A6E" w:rsidRPr="00935A6E">
        <w:rPr>
          <w:rFonts w:ascii="Arial" w:hAnsi="Arial" w:cs="Arial"/>
          <w:i/>
        </w:rPr>
        <w:t xml:space="preserve"> Genetics</w:t>
      </w:r>
      <w:r w:rsidR="00935A6E">
        <w:rPr>
          <w:rFonts w:ascii="Arial" w:hAnsi="Arial" w:cs="Arial"/>
        </w:rPr>
        <w:t xml:space="preserve">, </w:t>
      </w:r>
      <w:r w:rsidR="00A77768">
        <w:rPr>
          <w:rFonts w:ascii="Arial" w:hAnsi="Arial" w:cs="Arial"/>
        </w:rPr>
        <w:t xml:space="preserve">12(6):e1006146. </w:t>
      </w:r>
      <w:r w:rsidR="00A77768" w:rsidRPr="00A77768">
        <w:t xml:space="preserve"> </w:t>
      </w:r>
      <w:r w:rsidR="00A77768" w:rsidRPr="00A77768">
        <w:rPr>
          <w:rFonts w:ascii="Arial" w:hAnsi="Arial" w:cs="Arial"/>
        </w:rPr>
        <w:t>doi:10.1371/journal.pgen.1006146</w:t>
      </w:r>
    </w:p>
    <w:p w:rsidR="00E67DD2" w:rsidRPr="00F817FE" w:rsidRDefault="00E67DD2" w:rsidP="00572CA8">
      <w:pPr>
        <w:pStyle w:val="ListParagraph"/>
        <w:numPr>
          <w:ilvl w:val="0"/>
          <w:numId w:val="1"/>
        </w:numPr>
        <w:spacing w:after="120"/>
        <w:contextualSpacing w:val="0"/>
        <w:rPr>
          <w:rStyle w:val="Hyperlink"/>
          <w:rFonts w:ascii="Arial" w:hAnsi="Arial" w:cs="Arial"/>
          <w:b/>
          <w:color w:val="auto"/>
          <w:u w:val="none"/>
        </w:rPr>
      </w:pPr>
      <w:r>
        <w:rPr>
          <w:rFonts w:ascii="Arial" w:hAnsi="Arial" w:cs="Arial"/>
        </w:rPr>
        <w:t>Narasimhan V, Hunt K</w:t>
      </w:r>
      <w:r w:rsidR="00F571AD">
        <w:rPr>
          <w:rFonts w:ascii="Arial" w:hAnsi="Arial" w:cs="Arial"/>
        </w:rPr>
        <w:t>*</w:t>
      </w:r>
      <w:r>
        <w:rPr>
          <w:rFonts w:ascii="Arial" w:hAnsi="Arial" w:cs="Arial"/>
        </w:rPr>
        <w:t>, Mason D</w:t>
      </w:r>
      <w:r w:rsidR="00F571AD">
        <w:rPr>
          <w:rFonts w:ascii="Arial" w:hAnsi="Arial" w:cs="Arial"/>
        </w:rPr>
        <w:t>*</w:t>
      </w:r>
      <w:r>
        <w:rPr>
          <w:rFonts w:ascii="Arial" w:hAnsi="Arial" w:cs="Arial"/>
        </w:rPr>
        <w:t xml:space="preserve">, </w:t>
      </w:r>
      <w:r w:rsidRPr="00E67DD2">
        <w:rPr>
          <w:rFonts w:ascii="Arial" w:hAnsi="Arial" w:cs="Arial"/>
          <w:b/>
        </w:rPr>
        <w:t>Baker CL</w:t>
      </w:r>
      <w:r w:rsidR="00F571AD">
        <w:rPr>
          <w:rFonts w:ascii="Arial" w:hAnsi="Arial" w:cs="Arial"/>
          <w:b/>
        </w:rPr>
        <w:t>*</w:t>
      </w:r>
      <w:r>
        <w:rPr>
          <w:rFonts w:ascii="Arial" w:hAnsi="Arial" w:cs="Arial"/>
        </w:rPr>
        <w:t xml:space="preserve">, </w:t>
      </w:r>
      <w:r w:rsidRPr="00E67DD2">
        <w:rPr>
          <w:rFonts w:ascii="Arial" w:hAnsi="Arial" w:cs="Arial"/>
          <w:i/>
        </w:rPr>
        <w:t>et al.</w:t>
      </w:r>
      <w:r>
        <w:rPr>
          <w:rFonts w:ascii="Arial" w:hAnsi="Arial" w:cs="Arial"/>
        </w:rPr>
        <w:t xml:space="preserve"> [35 authors]. </w:t>
      </w:r>
      <w:r w:rsidR="00AB175B" w:rsidRPr="00AB175B">
        <w:rPr>
          <w:rFonts w:ascii="Arial" w:hAnsi="Arial" w:cs="Arial"/>
          <w:b/>
        </w:rPr>
        <w:t>2016</w:t>
      </w:r>
      <w:r w:rsidR="00AB175B">
        <w:rPr>
          <w:rFonts w:ascii="Arial" w:hAnsi="Arial" w:cs="Arial"/>
        </w:rPr>
        <w:t xml:space="preserve">. </w:t>
      </w:r>
      <w:r>
        <w:rPr>
          <w:rFonts w:ascii="Arial" w:hAnsi="Arial" w:cs="Arial"/>
        </w:rPr>
        <w:t>Health and population effects of rare gene knockouts in adult humans with related parents.</w:t>
      </w:r>
      <w:r w:rsidR="00AB175B">
        <w:rPr>
          <w:rFonts w:ascii="Arial" w:hAnsi="Arial" w:cs="Arial"/>
        </w:rPr>
        <w:t xml:space="preserve"> </w:t>
      </w:r>
      <w:r w:rsidR="00AB175B">
        <w:rPr>
          <w:rFonts w:ascii="Arial" w:hAnsi="Arial" w:cs="Arial"/>
          <w:i/>
        </w:rPr>
        <w:t>Science,</w:t>
      </w:r>
      <w:r>
        <w:rPr>
          <w:rFonts w:ascii="Arial" w:hAnsi="Arial" w:cs="Arial"/>
        </w:rPr>
        <w:t xml:space="preserve"> </w:t>
      </w:r>
      <w:r w:rsidR="00756FF3">
        <w:rPr>
          <w:rFonts w:ascii="Arial" w:hAnsi="Arial" w:cs="Arial"/>
        </w:rPr>
        <w:t>352</w:t>
      </w:r>
      <w:r>
        <w:rPr>
          <w:rFonts w:ascii="Arial" w:hAnsi="Arial" w:cs="Arial"/>
        </w:rPr>
        <w:t>(</w:t>
      </w:r>
      <w:r w:rsidR="00756FF3" w:rsidRPr="00756FF3">
        <w:rPr>
          <w:rFonts w:ascii="Arial" w:hAnsi="Arial" w:cs="Arial"/>
        </w:rPr>
        <w:t>6284</w:t>
      </w:r>
      <w:r w:rsidRPr="00756FF3">
        <w:rPr>
          <w:rFonts w:ascii="Arial" w:hAnsi="Arial" w:cs="Arial"/>
        </w:rPr>
        <w:t>)</w:t>
      </w:r>
      <w:r w:rsidR="00756FF3">
        <w:rPr>
          <w:rFonts w:ascii="Arial" w:hAnsi="Arial" w:cs="Arial"/>
        </w:rPr>
        <w:t>:474-7</w:t>
      </w:r>
      <w:r>
        <w:rPr>
          <w:rFonts w:ascii="Arial" w:hAnsi="Arial" w:cs="Arial"/>
        </w:rPr>
        <w:t xml:space="preserve">. </w:t>
      </w:r>
      <w:proofErr w:type="spellStart"/>
      <w:r w:rsidR="00A77768">
        <w:rPr>
          <w:rFonts w:ascii="Arial" w:hAnsi="Arial" w:cs="Arial"/>
        </w:rPr>
        <w:t>doi</w:t>
      </w:r>
      <w:proofErr w:type="spellEnd"/>
      <w:r w:rsidR="00572CA8" w:rsidRPr="00572CA8">
        <w:rPr>
          <w:rFonts w:ascii="Arial" w:hAnsi="Arial" w:cs="Arial"/>
        </w:rPr>
        <w:t>: 10.1126/science.aac8624</w:t>
      </w:r>
      <w:r w:rsidR="00572CA8">
        <w:rPr>
          <w:rFonts w:ascii="Arial" w:hAnsi="Arial" w:cs="Arial"/>
        </w:rPr>
        <w:t xml:space="preserve"> </w:t>
      </w:r>
      <w:r w:rsidR="00F571AD">
        <w:rPr>
          <w:rStyle w:val="Hyperlink"/>
          <w:rFonts w:ascii="Arial" w:hAnsi="Arial" w:cs="Arial"/>
          <w:color w:val="auto"/>
          <w:u w:val="none"/>
        </w:rPr>
        <w:t>*equal contribution</w:t>
      </w:r>
    </w:p>
    <w:p w:rsidR="00E67DD2" w:rsidRPr="00FC550E" w:rsidRDefault="00E67DD2" w:rsidP="00F571AD">
      <w:pPr>
        <w:pStyle w:val="ListParagraph"/>
        <w:numPr>
          <w:ilvl w:val="0"/>
          <w:numId w:val="1"/>
        </w:numPr>
        <w:spacing w:after="120"/>
        <w:contextualSpacing w:val="0"/>
        <w:rPr>
          <w:rFonts w:ascii="Arial" w:hAnsi="Arial" w:cs="Arial"/>
          <w:b/>
        </w:rPr>
      </w:pPr>
      <w:r w:rsidRPr="007127D0">
        <w:rPr>
          <w:rFonts w:ascii="Arial" w:hAnsi="Arial" w:cs="Arial"/>
          <w:b/>
        </w:rPr>
        <w:t>Baker</w:t>
      </w:r>
      <w:r>
        <w:rPr>
          <w:rFonts w:ascii="Arial" w:hAnsi="Arial" w:cs="Arial"/>
          <w:b/>
        </w:rPr>
        <w:t xml:space="preserve"> CL</w:t>
      </w:r>
      <w:r w:rsidRPr="00523E12">
        <w:rPr>
          <w:rFonts w:ascii="Arial" w:hAnsi="Arial" w:cs="Arial"/>
        </w:rPr>
        <w:t xml:space="preserve">, Petkova P, Walker M, </w:t>
      </w:r>
      <w:proofErr w:type="spellStart"/>
      <w:r w:rsidRPr="00E6317F">
        <w:rPr>
          <w:rFonts w:ascii="Arial" w:hAnsi="Arial" w:cs="Arial"/>
        </w:rPr>
        <w:t>Flachs</w:t>
      </w:r>
      <w:proofErr w:type="spellEnd"/>
      <w:r w:rsidRPr="00E6317F">
        <w:rPr>
          <w:rFonts w:ascii="Arial" w:hAnsi="Arial" w:cs="Arial"/>
        </w:rPr>
        <w:t xml:space="preserve"> P, </w:t>
      </w:r>
      <w:proofErr w:type="spellStart"/>
      <w:r w:rsidRPr="00E6317F">
        <w:rPr>
          <w:rFonts w:ascii="Arial" w:hAnsi="Arial" w:cs="Arial"/>
        </w:rPr>
        <w:t>Mihola</w:t>
      </w:r>
      <w:proofErr w:type="spellEnd"/>
      <w:r w:rsidRPr="00E6317F">
        <w:rPr>
          <w:rFonts w:ascii="Arial" w:hAnsi="Arial" w:cs="Arial"/>
        </w:rPr>
        <w:t xml:space="preserve"> O, </w:t>
      </w:r>
      <w:proofErr w:type="spellStart"/>
      <w:r w:rsidRPr="00E6317F">
        <w:rPr>
          <w:rFonts w:ascii="Arial" w:hAnsi="Arial" w:cs="Arial"/>
        </w:rPr>
        <w:t>Trachtulec</w:t>
      </w:r>
      <w:proofErr w:type="spellEnd"/>
      <w:r w:rsidRPr="00E6317F">
        <w:rPr>
          <w:rFonts w:ascii="Arial" w:hAnsi="Arial" w:cs="Arial"/>
        </w:rPr>
        <w:t xml:space="preserve"> Z</w:t>
      </w:r>
      <w:r>
        <w:rPr>
          <w:rFonts w:ascii="Arial" w:hAnsi="Arial" w:cs="Arial"/>
        </w:rPr>
        <w:t>,</w:t>
      </w:r>
      <w:r w:rsidRPr="00E6317F">
        <w:rPr>
          <w:rFonts w:ascii="Arial" w:hAnsi="Arial" w:cs="Arial"/>
        </w:rPr>
        <w:t xml:space="preserve"> </w:t>
      </w:r>
      <w:r w:rsidRPr="00523E12">
        <w:rPr>
          <w:rFonts w:ascii="Arial" w:hAnsi="Arial" w:cs="Arial"/>
        </w:rPr>
        <w:t>Petkov PM, Paigen K.</w:t>
      </w:r>
      <w:r>
        <w:rPr>
          <w:rFonts w:ascii="Arial" w:hAnsi="Arial" w:cs="Arial"/>
        </w:rPr>
        <w:t xml:space="preserve"> </w:t>
      </w:r>
      <w:r w:rsidR="00935A6E">
        <w:rPr>
          <w:rFonts w:ascii="Arial" w:hAnsi="Arial" w:cs="Arial"/>
          <w:b/>
        </w:rPr>
        <w:t>2015</w:t>
      </w:r>
      <w:r w:rsidR="00935A6E">
        <w:rPr>
          <w:rFonts w:ascii="Arial" w:hAnsi="Arial" w:cs="Arial"/>
        </w:rPr>
        <w:t xml:space="preserve">. </w:t>
      </w:r>
      <w:r w:rsidRPr="00523E12">
        <w:rPr>
          <w:rFonts w:ascii="Arial" w:hAnsi="Arial" w:cs="Arial"/>
        </w:rPr>
        <w:t>Multimer formation explains allelic suppression at PRDM9 hotspots</w:t>
      </w:r>
      <w:r>
        <w:rPr>
          <w:rFonts w:ascii="Arial" w:hAnsi="Arial" w:cs="Arial"/>
        </w:rPr>
        <w:t xml:space="preserve">. </w:t>
      </w:r>
      <w:proofErr w:type="spellStart"/>
      <w:r w:rsidR="00920288">
        <w:rPr>
          <w:rFonts w:ascii="Arial" w:hAnsi="Arial" w:cs="Arial"/>
          <w:i/>
        </w:rPr>
        <w:t>PLoS</w:t>
      </w:r>
      <w:proofErr w:type="spellEnd"/>
      <w:r w:rsidR="00920288">
        <w:rPr>
          <w:rFonts w:ascii="Arial" w:hAnsi="Arial" w:cs="Arial"/>
          <w:i/>
        </w:rPr>
        <w:t xml:space="preserve"> Genetics,</w:t>
      </w:r>
      <w:r>
        <w:rPr>
          <w:rFonts w:ascii="Arial" w:hAnsi="Arial" w:cs="Arial"/>
          <w:i/>
        </w:rPr>
        <w:t xml:space="preserve"> </w:t>
      </w:r>
      <w:r w:rsidRPr="00E6317F">
        <w:rPr>
          <w:rFonts w:ascii="Arial" w:hAnsi="Arial" w:cs="Arial"/>
        </w:rPr>
        <w:t>11(9): e1005512. doi:10.1371/journal.pgen.1005512</w:t>
      </w:r>
    </w:p>
    <w:p w:rsidR="00E67DD2" w:rsidRPr="00FC550E" w:rsidRDefault="00E67DD2" w:rsidP="00F571AD">
      <w:pPr>
        <w:pStyle w:val="ListParagraph"/>
        <w:numPr>
          <w:ilvl w:val="0"/>
          <w:numId w:val="1"/>
        </w:numPr>
        <w:spacing w:after="120"/>
        <w:contextualSpacing w:val="0"/>
        <w:rPr>
          <w:rFonts w:ascii="Arial" w:hAnsi="Arial" w:cs="Arial"/>
          <w:b/>
        </w:rPr>
      </w:pPr>
      <w:r>
        <w:rPr>
          <w:rFonts w:ascii="Arial" w:hAnsi="Arial" w:cs="Arial"/>
        </w:rPr>
        <w:t xml:space="preserve">Walker M, Billings T, </w:t>
      </w:r>
      <w:r>
        <w:rPr>
          <w:rFonts w:ascii="Arial" w:hAnsi="Arial" w:cs="Arial"/>
          <w:b/>
        </w:rPr>
        <w:t>Baker CL</w:t>
      </w:r>
      <w:r>
        <w:rPr>
          <w:rFonts w:ascii="Arial" w:hAnsi="Arial" w:cs="Arial"/>
        </w:rPr>
        <w:t xml:space="preserve">, Powers N, Tian H, Saxl RL, Choi K, Hibbs MA, </w:t>
      </w:r>
      <w:r w:rsidRPr="00893856">
        <w:rPr>
          <w:rFonts w:ascii="Arial" w:hAnsi="Arial" w:cs="Arial"/>
        </w:rPr>
        <w:t>Carter</w:t>
      </w:r>
      <w:r>
        <w:rPr>
          <w:rFonts w:ascii="Arial" w:hAnsi="Arial" w:cs="Arial"/>
        </w:rPr>
        <w:t xml:space="preserve"> GW,</w:t>
      </w:r>
      <w:r w:rsidRPr="00893856">
        <w:rPr>
          <w:rFonts w:ascii="Arial" w:hAnsi="Arial" w:cs="Arial"/>
        </w:rPr>
        <w:t xml:space="preserve"> </w:t>
      </w:r>
      <w:r>
        <w:rPr>
          <w:rFonts w:ascii="Arial" w:hAnsi="Arial" w:cs="Arial"/>
        </w:rPr>
        <w:t>Handel MA, Paigen K, Petkov PM.</w:t>
      </w:r>
      <w:r>
        <w:rPr>
          <w:rFonts w:ascii="Arial" w:hAnsi="Arial" w:cs="Arial"/>
          <w:b/>
        </w:rPr>
        <w:t xml:space="preserve"> </w:t>
      </w:r>
      <w:r w:rsidR="00935A6E">
        <w:rPr>
          <w:rFonts w:ascii="Arial" w:hAnsi="Arial" w:cs="Arial"/>
          <w:b/>
        </w:rPr>
        <w:t>2015</w:t>
      </w:r>
      <w:r w:rsidR="00935A6E" w:rsidRPr="00893856">
        <w:rPr>
          <w:rFonts w:ascii="Arial" w:hAnsi="Arial" w:cs="Arial"/>
        </w:rPr>
        <w:t>.</w:t>
      </w:r>
      <w:r w:rsidR="00935A6E">
        <w:rPr>
          <w:rFonts w:ascii="Arial" w:hAnsi="Arial" w:cs="Arial"/>
        </w:rPr>
        <w:t xml:space="preserve"> </w:t>
      </w:r>
      <w:r>
        <w:rPr>
          <w:rFonts w:ascii="Arial" w:hAnsi="Arial" w:cs="Arial"/>
        </w:rPr>
        <w:t xml:space="preserve">Affinity-seq detects genome-wide PRDM9 binding sites and reveals the impact of prior chromatin modifications on mammalian recombination hotspot usage. </w:t>
      </w:r>
      <w:r>
        <w:rPr>
          <w:rFonts w:ascii="Arial" w:hAnsi="Arial" w:cs="Arial"/>
          <w:i/>
        </w:rPr>
        <w:t>Epigenetics &amp; Chromatin</w:t>
      </w:r>
      <w:r w:rsidR="00920288">
        <w:rPr>
          <w:rFonts w:ascii="Arial" w:hAnsi="Arial" w:cs="Arial"/>
        </w:rPr>
        <w:t>,</w:t>
      </w:r>
      <w:r>
        <w:rPr>
          <w:rFonts w:ascii="Arial" w:hAnsi="Arial" w:cs="Arial"/>
        </w:rPr>
        <w:t xml:space="preserve"> 8:31:</w:t>
      </w:r>
      <w:r w:rsidRPr="00E23EC6">
        <w:rPr>
          <w:rFonts w:eastAsia="Times New Roman"/>
        </w:rPr>
        <w:t xml:space="preserve"> </w:t>
      </w:r>
      <w:proofErr w:type="spellStart"/>
      <w:r>
        <w:rPr>
          <w:rFonts w:ascii="Arial" w:hAnsi="Arial" w:cs="Arial"/>
        </w:rPr>
        <w:t>doi</w:t>
      </w:r>
      <w:proofErr w:type="spellEnd"/>
      <w:r w:rsidR="00FC550E">
        <w:rPr>
          <w:rFonts w:ascii="Arial" w:hAnsi="Arial" w:cs="Arial"/>
        </w:rPr>
        <w:t>: 10.1186/s13072-015-0024-6</w:t>
      </w:r>
    </w:p>
    <w:p w:rsidR="00E67DD2" w:rsidRPr="00FC550E" w:rsidRDefault="00E67DD2" w:rsidP="00F571AD">
      <w:pPr>
        <w:pStyle w:val="ListParagraph"/>
        <w:numPr>
          <w:ilvl w:val="0"/>
          <w:numId w:val="1"/>
        </w:numPr>
        <w:spacing w:after="120"/>
        <w:contextualSpacing w:val="0"/>
        <w:rPr>
          <w:rFonts w:ascii="Arial" w:hAnsi="Arial" w:cs="Arial"/>
          <w:b/>
        </w:rPr>
      </w:pPr>
      <w:r>
        <w:rPr>
          <w:rFonts w:ascii="Arial" w:hAnsi="Arial" w:cs="Arial"/>
        </w:rPr>
        <w:lastRenderedPageBreak/>
        <w:t xml:space="preserve">Sun F, Fujiwara Y, Reinholdt R, Hu, J, Saxl RL, </w:t>
      </w:r>
      <w:r w:rsidRPr="0084003E">
        <w:rPr>
          <w:rFonts w:ascii="Arial" w:hAnsi="Arial" w:cs="Arial"/>
          <w:b/>
        </w:rPr>
        <w:t>Baker CL</w:t>
      </w:r>
      <w:r>
        <w:rPr>
          <w:rFonts w:ascii="Arial" w:hAnsi="Arial" w:cs="Arial"/>
        </w:rPr>
        <w:t xml:space="preserve">, Petkov PM, Paigen K, Handel MA. </w:t>
      </w:r>
      <w:r w:rsidRPr="002446D4">
        <w:rPr>
          <w:rFonts w:ascii="Arial" w:hAnsi="Arial" w:cs="Arial"/>
          <w:b/>
        </w:rPr>
        <w:t>2015</w:t>
      </w:r>
      <w:r>
        <w:rPr>
          <w:rFonts w:ascii="Arial" w:hAnsi="Arial" w:cs="Arial"/>
        </w:rPr>
        <w:t xml:space="preserve">. Nuclear localization of PRDM9 and its role in meiotic chromatin modifications and homologous synapsis. </w:t>
      </w:r>
      <w:proofErr w:type="spellStart"/>
      <w:r>
        <w:rPr>
          <w:rFonts w:ascii="Arial" w:hAnsi="Arial" w:cs="Arial"/>
          <w:i/>
        </w:rPr>
        <w:t>Chromosoma</w:t>
      </w:r>
      <w:proofErr w:type="spellEnd"/>
      <w:r>
        <w:rPr>
          <w:rFonts w:ascii="Arial" w:hAnsi="Arial" w:cs="Arial"/>
        </w:rPr>
        <w:t>: 1-19.</w:t>
      </w:r>
    </w:p>
    <w:p w:rsidR="00E67DD2" w:rsidRPr="00FC550E" w:rsidRDefault="00E67DD2" w:rsidP="00F571AD">
      <w:pPr>
        <w:pStyle w:val="ListParagraph"/>
        <w:numPr>
          <w:ilvl w:val="0"/>
          <w:numId w:val="1"/>
        </w:numPr>
        <w:spacing w:after="120"/>
        <w:contextualSpacing w:val="0"/>
        <w:rPr>
          <w:rFonts w:ascii="Arial" w:hAnsi="Arial" w:cs="Arial"/>
          <w:b/>
        </w:rPr>
      </w:pPr>
      <w:r>
        <w:rPr>
          <w:rFonts w:ascii="Arial" w:hAnsi="Arial" w:cs="Arial"/>
          <w:b/>
        </w:rPr>
        <w:t>Baker CL</w:t>
      </w:r>
      <w:r>
        <w:rPr>
          <w:rFonts w:ascii="Arial" w:hAnsi="Arial" w:cs="Arial"/>
        </w:rPr>
        <w:t xml:space="preserve">, Kajita S, Walker M, Saxl RL, Raghupathy N, Choi K, Petkov PM, Paigen K. </w:t>
      </w:r>
      <w:r w:rsidRPr="0084003E">
        <w:rPr>
          <w:rFonts w:ascii="Arial" w:hAnsi="Arial" w:cs="Arial"/>
          <w:b/>
        </w:rPr>
        <w:t>201</w:t>
      </w:r>
      <w:r>
        <w:rPr>
          <w:rFonts w:ascii="Arial" w:hAnsi="Arial" w:cs="Arial"/>
          <w:b/>
        </w:rPr>
        <w:t>5</w:t>
      </w:r>
      <w:r>
        <w:rPr>
          <w:rFonts w:ascii="Arial" w:hAnsi="Arial" w:cs="Arial"/>
        </w:rPr>
        <w:t xml:space="preserve">. </w:t>
      </w:r>
      <w:r w:rsidRPr="0084003E">
        <w:rPr>
          <w:rFonts w:ascii="Arial" w:hAnsi="Arial" w:cs="Arial"/>
        </w:rPr>
        <w:t>PRDM9 drives evolutionary erosion of hotspots through haplotype-specific initiation of meiotic recombination</w:t>
      </w:r>
      <w:r>
        <w:rPr>
          <w:rFonts w:ascii="Arial" w:hAnsi="Arial" w:cs="Arial"/>
        </w:rPr>
        <w:t xml:space="preserve">. </w:t>
      </w:r>
      <w:proofErr w:type="spellStart"/>
      <w:r w:rsidRPr="00BF4025">
        <w:rPr>
          <w:rFonts w:ascii="Arial" w:hAnsi="Arial" w:cs="Arial"/>
          <w:i/>
        </w:rPr>
        <w:t>PLoS</w:t>
      </w:r>
      <w:proofErr w:type="spellEnd"/>
      <w:r w:rsidRPr="00BF4025">
        <w:rPr>
          <w:rFonts w:ascii="Arial" w:hAnsi="Arial" w:cs="Arial"/>
          <w:i/>
        </w:rPr>
        <w:t xml:space="preserve"> Genetics</w:t>
      </w:r>
      <w:r w:rsidR="00920288">
        <w:rPr>
          <w:rFonts w:ascii="Arial" w:hAnsi="Arial" w:cs="Arial"/>
        </w:rPr>
        <w:t>,</w:t>
      </w:r>
      <w:r>
        <w:rPr>
          <w:rFonts w:ascii="Arial" w:hAnsi="Arial" w:cs="Arial"/>
        </w:rPr>
        <w:t xml:space="preserve"> </w:t>
      </w:r>
      <w:r w:rsidRPr="00E6317F">
        <w:rPr>
          <w:rFonts w:ascii="Arial" w:hAnsi="Arial" w:cs="Arial"/>
        </w:rPr>
        <w:t>11(1): e1004916. doi:10.1371/journal.pgen.1004916</w:t>
      </w:r>
    </w:p>
    <w:p w:rsidR="00FC550E" w:rsidRPr="00FC550E" w:rsidRDefault="00E67DD2" w:rsidP="00F571AD">
      <w:pPr>
        <w:pStyle w:val="ListParagraph"/>
        <w:numPr>
          <w:ilvl w:val="0"/>
          <w:numId w:val="1"/>
        </w:numPr>
        <w:spacing w:after="120"/>
        <w:contextualSpacing w:val="0"/>
        <w:rPr>
          <w:rFonts w:ascii="Arial" w:hAnsi="Arial" w:cs="Arial"/>
          <w:b/>
        </w:rPr>
      </w:pPr>
      <w:proofErr w:type="spellStart"/>
      <w:r>
        <w:rPr>
          <w:rFonts w:ascii="Arial" w:hAnsi="Arial" w:cs="Arial"/>
        </w:rPr>
        <w:t>Larrondo</w:t>
      </w:r>
      <w:proofErr w:type="spellEnd"/>
      <w:r>
        <w:rPr>
          <w:rFonts w:ascii="Arial" w:hAnsi="Arial" w:cs="Arial"/>
        </w:rPr>
        <w:t xml:space="preserve"> LF, Olivares-Yanez C, </w:t>
      </w:r>
      <w:r w:rsidRPr="0084003E">
        <w:rPr>
          <w:rFonts w:ascii="Arial" w:hAnsi="Arial" w:cs="Arial"/>
          <w:b/>
        </w:rPr>
        <w:t>Baker CL</w:t>
      </w:r>
      <w:r>
        <w:rPr>
          <w:rFonts w:ascii="Arial" w:hAnsi="Arial" w:cs="Arial"/>
        </w:rPr>
        <w:t xml:space="preserve">, Loros JL, Dunlap JC. </w:t>
      </w:r>
      <w:r>
        <w:rPr>
          <w:rFonts w:ascii="Arial" w:hAnsi="Arial" w:cs="Arial"/>
          <w:b/>
        </w:rPr>
        <w:t>2015</w:t>
      </w:r>
      <w:r>
        <w:rPr>
          <w:rFonts w:ascii="Arial" w:hAnsi="Arial" w:cs="Arial"/>
        </w:rPr>
        <w:t xml:space="preserve">. Decoupling circadian clock protein turnover from circadian period determination. </w:t>
      </w:r>
      <w:r>
        <w:rPr>
          <w:rFonts w:ascii="Arial" w:hAnsi="Arial" w:cs="Arial"/>
          <w:i/>
        </w:rPr>
        <w:t>Science</w:t>
      </w:r>
      <w:r w:rsidR="00920288">
        <w:rPr>
          <w:rFonts w:ascii="Arial" w:hAnsi="Arial" w:cs="Arial"/>
        </w:rPr>
        <w:t>,</w:t>
      </w:r>
      <w:r>
        <w:rPr>
          <w:rFonts w:ascii="Arial" w:hAnsi="Arial" w:cs="Arial"/>
        </w:rPr>
        <w:t xml:space="preserve"> </w:t>
      </w:r>
      <w:r w:rsidRPr="00BF4025">
        <w:rPr>
          <w:rFonts w:ascii="Arial" w:hAnsi="Arial" w:cs="Arial"/>
        </w:rPr>
        <w:t>347</w:t>
      </w:r>
      <w:r w:rsidRPr="00F35A85">
        <w:rPr>
          <w:rFonts w:ascii="Arial" w:hAnsi="Arial" w:cs="Arial"/>
        </w:rPr>
        <w:t>(</w:t>
      </w:r>
      <w:r>
        <w:rPr>
          <w:rFonts w:ascii="Arial" w:hAnsi="Arial" w:cs="Arial"/>
        </w:rPr>
        <w:t>6221</w:t>
      </w:r>
      <w:r w:rsidRPr="00F35A85">
        <w:rPr>
          <w:rFonts w:ascii="Arial" w:hAnsi="Arial" w:cs="Arial"/>
        </w:rPr>
        <w:t>):</w:t>
      </w:r>
      <w:r>
        <w:rPr>
          <w:rFonts w:ascii="Arial" w:hAnsi="Arial" w:cs="Arial"/>
        </w:rPr>
        <w:t>1257277</w:t>
      </w:r>
      <w:r w:rsidRPr="00F35A85">
        <w:rPr>
          <w:rFonts w:ascii="Arial" w:hAnsi="Arial" w:cs="Arial"/>
        </w:rPr>
        <w:t>.</w:t>
      </w:r>
    </w:p>
    <w:p w:rsidR="00E67DD2" w:rsidRPr="00FC550E" w:rsidRDefault="00D53128" w:rsidP="00F571AD">
      <w:pPr>
        <w:pStyle w:val="ListParagraph"/>
        <w:numPr>
          <w:ilvl w:val="0"/>
          <w:numId w:val="1"/>
        </w:numPr>
        <w:spacing w:after="120"/>
        <w:contextualSpacing w:val="0"/>
        <w:rPr>
          <w:rFonts w:ascii="Arial" w:hAnsi="Arial" w:cs="Arial"/>
          <w:b/>
        </w:rPr>
      </w:pPr>
      <w:r>
        <w:rPr>
          <w:rFonts w:ascii="Arial" w:hAnsi="Arial" w:cs="Arial"/>
        </w:rPr>
        <w:t>Bub</w:t>
      </w:r>
      <w:r w:rsidR="00E67DD2">
        <w:rPr>
          <w:rFonts w:ascii="Arial" w:hAnsi="Arial" w:cs="Arial"/>
        </w:rPr>
        <w:t xml:space="preserve">ier JA, Jay JJ, </w:t>
      </w:r>
      <w:r w:rsidR="00E67DD2">
        <w:rPr>
          <w:rFonts w:ascii="Arial" w:hAnsi="Arial" w:cs="Arial"/>
          <w:b/>
        </w:rPr>
        <w:t>Baker CL</w:t>
      </w:r>
      <w:r w:rsidR="00E67DD2">
        <w:rPr>
          <w:rFonts w:ascii="Arial" w:hAnsi="Arial" w:cs="Arial"/>
        </w:rPr>
        <w:t xml:space="preserve">, Bergeson SE, Ohno H, </w:t>
      </w:r>
      <w:proofErr w:type="spellStart"/>
      <w:r w:rsidR="00E67DD2">
        <w:rPr>
          <w:rFonts w:ascii="Arial" w:hAnsi="Arial" w:cs="Arial"/>
        </w:rPr>
        <w:t>Metten</w:t>
      </w:r>
      <w:proofErr w:type="spellEnd"/>
      <w:r w:rsidR="00E67DD2">
        <w:rPr>
          <w:rFonts w:ascii="Arial" w:hAnsi="Arial" w:cs="Arial"/>
        </w:rPr>
        <w:t xml:space="preserve"> P, Crabbe JC, Chesler EJ. </w:t>
      </w:r>
      <w:r w:rsidR="00E67DD2">
        <w:rPr>
          <w:rFonts w:ascii="Arial" w:hAnsi="Arial" w:cs="Arial"/>
          <w:b/>
        </w:rPr>
        <w:t>2014</w:t>
      </w:r>
      <w:r w:rsidR="00E67DD2">
        <w:rPr>
          <w:rFonts w:ascii="Arial" w:hAnsi="Arial" w:cs="Arial"/>
        </w:rPr>
        <w:t xml:space="preserve">. Identification of a QTL in </w:t>
      </w:r>
      <w:r w:rsidR="00E67DD2">
        <w:rPr>
          <w:rFonts w:ascii="Arial" w:hAnsi="Arial" w:cs="Arial"/>
          <w:i/>
        </w:rPr>
        <w:t xml:space="preserve">Mus musculus </w:t>
      </w:r>
      <w:r w:rsidR="00E67DD2">
        <w:rPr>
          <w:rFonts w:ascii="Arial" w:hAnsi="Arial" w:cs="Arial"/>
        </w:rPr>
        <w:t xml:space="preserve">for alcohol preference, </w:t>
      </w:r>
      <w:r w:rsidR="00181A8F">
        <w:rPr>
          <w:rFonts w:ascii="Arial" w:hAnsi="Arial" w:cs="Arial"/>
        </w:rPr>
        <w:t>withdrawal</w:t>
      </w:r>
      <w:r w:rsidR="00E67DD2">
        <w:rPr>
          <w:rFonts w:ascii="Arial" w:hAnsi="Arial" w:cs="Arial"/>
        </w:rPr>
        <w:t xml:space="preserve">, and Ap3m2 </w:t>
      </w:r>
      <w:r w:rsidR="00E67DD2" w:rsidRPr="00BF4025">
        <w:rPr>
          <w:rFonts w:ascii="Arial" w:hAnsi="Arial" w:cs="Arial"/>
        </w:rPr>
        <w:t xml:space="preserve">expression using integrative functional genomics and precision genetics. </w:t>
      </w:r>
      <w:r w:rsidR="00920288">
        <w:rPr>
          <w:rFonts w:ascii="Arial" w:hAnsi="Arial" w:cs="Arial"/>
          <w:i/>
        </w:rPr>
        <w:t>Genetics</w:t>
      </w:r>
      <w:r w:rsidR="00E67DD2" w:rsidRPr="00BF4025">
        <w:rPr>
          <w:rFonts w:ascii="Arial" w:hAnsi="Arial" w:cs="Arial"/>
          <w:i/>
        </w:rPr>
        <w:t xml:space="preserve">, </w:t>
      </w:r>
      <w:r w:rsidR="00E67DD2" w:rsidRPr="00BF4025">
        <w:rPr>
          <w:rFonts w:ascii="Arial" w:hAnsi="Arial" w:cs="Arial"/>
        </w:rPr>
        <w:t>197(4):1377-93.</w:t>
      </w:r>
    </w:p>
    <w:p w:rsidR="004D41A3" w:rsidRDefault="00E67DD2" w:rsidP="00F571AD">
      <w:pPr>
        <w:pStyle w:val="ListParagraph"/>
        <w:numPr>
          <w:ilvl w:val="0"/>
          <w:numId w:val="1"/>
        </w:numPr>
        <w:spacing w:after="120"/>
        <w:contextualSpacing w:val="0"/>
        <w:rPr>
          <w:rFonts w:ascii="Arial" w:hAnsi="Arial" w:cs="Arial"/>
          <w:b/>
        </w:rPr>
      </w:pPr>
      <w:r>
        <w:rPr>
          <w:rFonts w:ascii="Arial" w:hAnsi="Arial" w:cs="Arial"/>
          <w:b/>
        </w:rPr>
        <w:t>Baker CL</w:t>
      </w:r>
      <w:r>
        <w:rPr>
          <w:rFonts w:ascii="Arial" w:hAnsi="Arial" w:cs="Arial"/>
        </w:rPr>
        <w:t>, Walker M, Kajita S, Petkov PM, Paigen K.</w:t>
      </w:r>
      <w:r w:rsidRPr="00BA18E2">
        <w:t xml:space="preserve"> </w:t>
      </w:r>
      <w:r w:rsidRPr="00893856">
        <w:rPr>
          <w:rFonts w:ascii="Arial" w:hAnsi="Arial" w:cs="Arial"/>
          <w:b/>
        </w:rPr>
        <w:t>2014.</w:t>
      </w:r>
      <w:r>
        <w:rPr>
          <w:b/>
        </w:rPr>
        <w:t xml:space="preserve"> </w:t>
      </w:r>
      <w:r w:rsidRPr="00BA18E2">
        <w:rPr>
          <w:rFonts w:ascii="Arial" w:hAnsi="Arial" w:cs="Arial"/>
        </w:rPr>
        <w:t>PRDM9 binding organizes hotspot nucleosomes and limits Holliday junction migration</w:t>
      </w:r>
      <w:r>
        <w:rPr>
          <w:rFonts w:ascii="Arial" w:hAnsi="Arial" w:cs="Arial"/>
        </w:rPr>
        <w:t xml:space="preserve">. </w:t>
      </w:r>
      <w:r w:rsidRPr="00893856">
        <w:rPr>
          <w:rFonts w:ascii="Arial" w:hAnsi="Arial" w:cs="Arial"/>
          <w:i/>
        </w:rPr>
        <w:t>Genome Research</w:t>
      </w:r>
      <w:r>
        <w:rPr>
          <w:rFonts w:ascii="Arial" w:hAnsi="Arial" w:cs="Arial"/>
        </w:rPr>
        <w:t>, 24(5):</w:t>
      </w:r>
      <w:r w:rsidRPr="00893856">
        <w:rPr>
          <w:rFonts w:ascii="Arial" w:hAnsi="Arial" w:cs="Arial"/>
        </w:rPr>
        <w:t>724-732.</w:t>
      </w:r>
      <w:r w:rsidR="004D41A3">
        <w:rPr>
          <w:rFonts w:ascii="Arial" w:hAnsi="Arial" w:cs="Arial"/>
        </w:rPr>
        <w:t xml:space="preserve"> </w:t>
      </w:r>
    </w:p>
    <w:p w:rsidR="00FC550E" w:rsidRDefault="004D41A3" w:rsidP="00F571AD">
      <w:pPr>
        <w:pStyle w:val="ListParagraph"/>
        <w:spacing w:after="120"/>
        <w:ind w:left="360"/>
        <w:contextualSpacing w:val="0"/>
        <w:rPr>
          <w:rFonts w:ascii="Arial" w:hAnsi="Arial" w:cs="Arial"/>
          <w:b/>
        </w:rPr>
      </w:pPr>
      <w:r>
        <w:rPr>
          <w:rFonts w:ascii="Arial" w:hAnsi="Arial" w:cs="Arial"/>
          <w:b/>
          <w:noProof/>
        </w:rPr>
        <w:drawing>
          <wp:inline distT="0" distB="0" distL="0" distR="0">
            <wp:extent cx="9525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forauthor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238125"/>
                    </a:xfrm>
                    <a:prstGeom prst="rect">
                      <a:avLst/>
                    </a:prstGeom>
                  </pic:spPr>
                </pic:pic>
              </a:graphicData>
            </a:graphic>
          </wp:inline>
        </w:drawing>
      </w:r>
    </w:p>
    <w:p w:rsidR="00FC550E" w:rsidRDefault="00E67DD2" w:rsidP="00F571AD">
      <w:pPr>
        <w:pStyle w:val="ListParagraph"/>
        <w:numPr>
          <w:ilvl w:val="0"/>
          <w:numId w:val="1"/>
        </w:numPr>
        <w:spacing w:after="120"/>
        <w:contextualSpacing w:val="0"/>
        <w:rPr>
          <w:rFonts w:ascii="Arial" w:hAnsi="Arial" w:cs="Arial"/>
          <w:b/>
        </w:rPr>
      </w:pPr>
      <w:r>
        <w:rPr>
          <w:rFonts w:ascii="Arial" w:hAnsi="Arial" w:cs="Arial"/>
        </w:rPr>
        <w:t xml:space="preserve">Billings T, Parvanov ED, </w:t>
      </w:r>
      <w:r>
        <w:rPr>
          <w:rFonts w:ascii="Arial" w:hAnsi="Arial" w:cs="Arial"/>
          <w:b/>
        </w:rPr>
        <w:t xml:space="preserve">Baker </w:t>
      </w:r>
      <w:r w:rsidRPr="00D334CE">
        <w:rPr>
          <w:rFonts w:ascii="Arial" w:hAnsi="Arial" w:cs="Arial"/>
          <w:b/>
        </w:rPr>
        <w:t>CL</w:t>
      </w:r>
      <w:r>
        <w:rPr>
          <w:rFonts w:ascii="Arial" w:hAnsi="Arial" w:cs="Arial"/>
        </w:rPr>
        <w:t xml:space="preserve">, Walker M, Paigen K, Petkov PM. </w:t>
      </w:r>
      <w:r w:rsidRPr="00B475D4">
        <w:rPr>
          <w:rFonts w:ascii="Arial" w:hAnsi="Arial" w:cs="Arial"/>
          <w:b/>
        </w:rPr>
        <w:t>2013</w:t>
      </w:r>
      <w:r>
        <w:rPr>
          <w:rFonts w:ascii="Arial" w:hAnsi="Arial" w:cs="Arial"/>
        </w:rPr>
        <w:t xml:space="preserve">. DNA binding specificities of the long zing finger recombination protein PRDM9. </w:t>
      </w:r>
      <w:r w:rsidRPr="00D334CE">
        <w:rPr>
          <w:rFonts w:ascii="Arial" w:hAnsi="Arial" w:cs="Arial"/>
          <w:i/>
        </w:rPr>
        <w:t>Genome Biology</w:t>
      </w:r>
      <w:r>
        <w:rPr>
          <w:rFonts w:ascii="Arial" w:hAnsi="Arial" w:cs="Arial"/>
        </w:rPr>
        <w:t>, 14:R35</w:t>
      </w:r>
    </w:p>
    <w:p w:rsidR="00E67DD2" w:rsidRPr="00FC550E" w:rsidRDefault="00E67DD2" w:rsidP="00F571AD">
      <w:pPr>
        <w:pStyle w:val="ListParagraph"/>
        <w:numPr>
          <w:ilvl w:val="0"/>
          <w:numId w:val="1"/>
        </w:numPr>
        <w:spacing w:after="120"/>
        <w:contextualSpacing w:val="0"/>
        <w:rPr>
          <w:rFonts w:ascii="Arial" w:hAnsi="Arial" w:cs="Arial"/>
          <w:b/>
        </w:rPr>
      </w:pPr>
      <w:r w:rsidRPr="00F35A85">
        <w:rPr>
          <w:rFonts w:ascii="Arial" w:hAnsi="Arial" w:cs="Arial"/>
          <w:b/>
        </w:rPr>
        <w:t>Baker CL</w:t>
      </w:r>
      <w:r w:rsidRPr="00F35A85">
        <w:rPr>
          <w:rFonts w:ascii="Arial" w:hAnsi="Arial" w:cs="Arial"/>
        </w:rPr>
        <w:t xml:space="preserve">, Loros JJ, and Dunlap JC. </w:t>
      </w:r>
      <w:r w:rsidRPr="00F35A85">
        <w:rPr>
          <w:rFonts w:ascii="Arial" w:hAnsi="Arial" w:cs="Arial"/>
          <w:b/>
        </w:rPr>
        <w:t>201</w:t>
      </w:r>
      <w:r>
        <w:rPr>
          <w:rFonts w:ascii="Arial" w:hAnsi="Arial" w:cs="Arial"/>
          <w:b/>
        </w:rPr>
        <w:t>2</w:t>
      </w:r>
      <w:r w:rsidRPr="00F35A85">
        <w:rPr>
          <w:rFonts w:ascii="Arial" w:hAnsi="Arial" w:cs="Arial"/>
        </w:rPr>
        <w:t>. The circadian clock</w:t>
      </w:r>
      <w:r w:rsidRPr="00F35A85">
        <w:rPr>
          <w:rFonts w:ascii="Arial" w:hAnsi="Arial" w:cs="Arial"/>
          <w:i/>
        </w:rPr>
        <w:t xml:space="preserve"> Neurospora</w:t>
      </w:r>
      <w:r>
        <w:rPr>
          <w:rFonts w:ascii="Arial" w:hAnsi="Arial" w:cs="Arial"/>
          <w:i/>
        </w:rPr>
        <w:t xml:space="preserve"> crassa</w:t>
      </w:r>
      <w:r w:rsidRPr="00F35A85">
        <w:rPr>
          <w:rFonts w:ascii="Arial" w:hAnsi="Arial" w:cs="Arial"/>
        </w:rPr>
        <w:t xml:space="preserve">. </w:t>
      </w:r>
      <w:r w:rsidRPr="00F35A85">
        <w:rPr>
          <w:rFonts w:ascii="Arial" w:hAnsi="Arial" w:cs="Arial"/>
          <w:i/>
        </w:rPr>
        <w:t>FEMS Microbiology Reviews</w:t>
      </w:r>
      <w:r>
        <w:rPr>
          <w:rFonts w:ascii="Arial" w:hAnsi="Arial" w:cs="Arial"/>
        </w:rPr>
        <w:t>, 36(1):95-110.</w:t>
      </w:r>
    </w:p>
    <w:p w:rsidR="00E67DD2" w:rsidRPr="00FC550E" w:rsidRDefault="00E67DD2" w:rsidP="00F571AD">
      <w:pPr>
        <w:pStyle w:val="ListParagraph"/>
        <w:numPr>
          <w:ilvl w:val="0"/>
          <w:numId w:val="1"/>
        </w:numPr>
        <w:spacing w:after="120"/>
        <w:contextualSpacing w:val="0"/>
        <w:rPr>
          <w:rFonts w:ascii="Arial" w:hAnsi="Arial" w:cs="Arial"/>
          <w:b/>
        </w:rPr>
      </w:pPr>
      <w:r w:rsidRPr="00F35A85">
        <w:rPr>
          <w:rFonts w:ascii="Arial" w:hAnsi="Arial" w:cs="Arial"/>
          <w:b/>
        </w:rPr>
        <w:t xml:space="preserve">Baker CL </w:t>
      </w:r>
      <w:r w:rsidRPr="00F35A85">
        <w:rPr>
          <w:rFonts w:ascii="Arial" w:hAnsi="Arial" w:cs="Arial"/>
        </w:rPr>
        <w:t xml:space="preserve">and Dunlap JC. </w:t>
      </w:r>
      <w:r w:rsidRPr="00F35A85">
        <w:rPr>
          <w:rFonts w:ascii="Arial" w:hAnsi="Arial" w:cs="Arial"/>
          <w:b/>
        </w:rPr>
        <w:t>2009</w:t>
      </w:r>
      <w:r w:rsidRPr="00F35A85">
        <w:rPr>
          <w:rFonts w:ascii="Arial" w:hAnsi="Arial" w:cs="Arial"/>
        </w:rPr>
        <w:t xml:space="preserve">. Circadian Rhythms: Phosphorylating the CLOCK. </w:t>
      </w:r>
      <w:r w:rsidRPr="00F35A85">
        <w:rPr>
          <w:rFonts w:ascii="Arial" w:hAnsi="Arial" w:cs="Arial"/>
          <w:i/>
        </w:rPr>
        <w:t>Cell Cycle</w:t>
      </w:r>
      <w:r w:rsidRPr="00BF4025">
        <w:rPr>
          <w:rFonts w:ascii="Arial" w:hAnsi="Arial" w:cs="Arial"/>
        </w:rPr>
        <w:t>, 9</w:t>
      </w:r>
      <w:r w:rsidRPr="00F35A85">
        <w:rPr>
          <w:rFonts w:ascii="Arial" w:hAnsi="Arial" w:cs="Arial"/>
        </w:rPr>
        <w:t>(2):231-2.</w:t>
      </w:r>
    </w:p>
    <w:p w:rsidR="00E67DD2" w:rsidRPr="00FC550E" w:rsidRDefault="00E67DD2" w:rsidP="00F571AD">
      <w:pPr>
        <w:pStyle w:val="ListParagraph"/>
        <w:numPr>
          <w:ilvl w:val="0"/>
          <w:numId w:val="1"/>
        </w:numPr>
        <w:spacing w:after="120"/>
        <w:contextualSpacing w:val="0"/>
        <w:rPr>
          <w:rFonts w:ascii="Arial" w:hAnsi="Arial" w:cs="Arial"/>
          <w:b/>
          <w:u w:val="single"/>
        </w:rPr>
      </w:pPr>
      <w:proofErr w:type="spellStart"/>
      <w:r w:rsidRPr="00F35A85">
        <w:rPr>
          <w:rFonts w:ascii="Arial" w:hAnsi="Arial" w:cs="Arial"/>
        </w:rPr>
        <w:t>Mehra</w:t>
      </w:r>
      <w:proofErr w:type="spellEnd"/>
      <w:r w:rsidRPr="00F35A85">
        <w:rPr>
          <w:rFonts w:ascii="Arial" w:hAnsi="Arial" w:cs="Arial"/>
        </w:rPr>
        <w:t xml:space="preserve"> A, </w:t>
      </w:r>
      <w:r w:rsidRPr="00F35A85">
        <w:rPr>
          <w:rFonts w:ascii="Arial" w:hAnsi="Arial" w:cs="Arial"/>
          <w:b/>
        </w:rPr>
        <w:t>Baker CL</w:t>
      </w:r>
      <w:r w:rsidRPr="00F35A85">
        <w:rPr>
          <w:rFonts w:ascii="Arial" w:hAnsi="Arial" w:cs="Arial"/>
        </w:rPr>
        <w:t xml:space="preserve">, Loros JJ, and Dunlap JC. </w:t>
      </w:r>
      <w:r w:rsidRPr="00F35A85">
        <w:rPr>
          <w:rFonts w:ascii="Arial" w:hAnsi="Arial" w:cs="Arial"/>
          <w:b/>
        </w:rPr>
        <w:t>2009</w:t>
      </w:r>
      <w:r w:rsidRPr="00F35A85">
        <w:rPr>
          <w:rFonts w:ascii="Arial" w:hAnsi="Arial" w:cs="Arial"/>
        </w:rPr>
        <w:t xml:space="preserve">. Post translational modifications in circadian rhythms. </w:t>
      </w:r>
      <w:proofErr w:type="spellStart"/>
      <w:r w:rsidRPr="00F35A85">
        <w:rPr>
          <w:rFonts w:ascii="Arial" w:hAnsi="Arial" w:cs="Arial"/>
          <w:i/>
        </w:rPr>
        <w:t>TiBS</w:t>
      </w:r>
      <w:proofErr w:type="spellEnd"/>
      <w:r w:rsidRPr="00F35A85">
        <w:rPr>
          <w:rFonts w:ascii="Arial" w:hAnsi="Arial" w:cs="Arial"/>
        </w:rPr>
        <w:t>,</w:t>
      </w:r>
      <w:r w:rsidRPr="00F35A85">
        <w:rPr>
          <w:rFonts w:ascii="Arial" w:hAnsi="Arial" w:cs="Arial"/>
          <w:i/>
        </w:rPr>
        <w:t xml:space="preserve"> </w:t>
      </w:r>
      <w:r w:rsidRPr="00BF4025">
        <w:rPr>
          <w:rFonts w:ascii="Arial" w:hAnsi="Arial" w:cs="Arial"/>
        </w:rPr>
        <w:t>34</w:t>
      </w:r>
      <w:r w:rsidRPr="00F35A85">
        <w:rPr>
          <w:rFonts w:ascii="Arial" w:hAnsi="Arial" w:cs="Arial"/>
        </w:rPr>
        <w:t>(10):483-90.</w:t>
      </w:r>
    </w:p>
    <w:p w:rsidR="00E67DD2" w:rsidRPr="00FC550E" w:rsidRDefault="00E67DD2" w:rsidP="00F571AD">
      <w:pPr>
        <w:pStyle w:val="ListParagraph"/>
        <w:numPr>
          <w:ilvl w:val="0"/>
          <w:numId w:val="1"/>
        </w:numPr>
        <w:spacing w:after="120"/>
        <w:contextualSpacing w:val="0"/>
        <w:rPr>
          <w:rFonts w:ascii="Arial" w:hAnsi="Arial" w:cs="Arial"/>
          <w:b/>
          <w:u w:val="single"/>
        </w:rPr>
      </w:pPr>
      <w:proofErr w:type="spellStart"/>
      <w:r w:rsidRPr="00F35A85">
        <w:rPr>
          <w:rFonts w:ascii="Arial" w:hAnsi="Arial" w:cs="Arial"/>
        </w:rPr>
        <w:t>Mehra</w:t>
      </w:r>
      <w:proofErr w:type="spellEnd"/>
      <w:r w:rsidRPr="00F35A85">
        <w:rPr>
          <w:rFonts w:ascii="Arial" w:hAnsi="Arial" w:cs="Arial"/>
        </w:rPr>
        <w:t xml:space="preserve"> A, Shi M, </w:t>
      </w:r>
      <w:r w:rsidRPr="00F35A85">
        <w:rPr>
          <w:rFonts w:ascii="Arial" w:hAnsi="Arial" w:cs="Arial"/>
          <w:b/>
        </w:rPr>
        <w:t>Baker CL</w:t>
      </w:r>
      <w:r w:rsidRPr="00F35A85">
        <w:rPr>
          <w:rFonts w:ascii="Arial" w:hAnsi="Arial" w:cs="Arial"/>
        </w:rPr>
        <w:t xml:space="preserve">, </w:t>
      </w:r>
      <w:proofErr w:type="spellStart"/>
      <w:r w:rsidRPr="00F35A85">
        <w:rPr>
          <w:rFonts w:ascii="Arial" w:hAnsi="Arial" w:cs="Arial"/>
        </w:rPr>
        <w:t>Colot</w:t>
      </w:r>
      <w:proofErr w:type="spellEnd"/>
      <w:r w:rsidRPr="00F35A85">
        <w:rPr>
          <w:rFonts w:ascii="Arial" w:hAnsi="Arial" w:cs="Arial"/>
        </w:rPr>
        <w:t xml:space="preserve"> HV, </w:t>
      </w:r>
      <w:proofErr w:type="spellStart"/>
      <w:r w:rsidRPr="00F35A85">
        <w:rPr>
          <w:rFonts w:ascii="Arial" w:hAnsi="Arial" w:cs="Arial"/>
        </w:rPr>
        <w:t>Loros</w:t>
      </w:r>
      <w:proofErr w:type="spellEnd"/>
      <w:r w:rsidRPr="00F35A85">
        <w:rPr>
          <w:rFonts w:ascii="Arial" w:hAnsi="Arial" w:cs="Arial"/>
        </w:rPr>
        <w:t xml:space="preserve"> JJ, Dunlap JC. </w:t>
      </w:r>
      <w:r w:rsidRPr="00F35A85">
        <w:rPr>
          <w:rFonts w:ascii="Arial" w:hAnsi="Arial" w:cs="Arial"/>
          <w:b/>
        </w:rPr>
        <w:t>2009</w:t>
      </w:r>
      <w:r w:rsidRPr="00F35A85">
        <w:rPr>
          <w:rFonts w:ascii="Arial" w:hAnsi="Arial" w:cs="Arial"/>
        </w:rPr>
        <w:t xml:space="preserve">. CK2 and temperature compensation in </w:t>
      </w:r>
      <w:r w:rsidRPr="00F35A85">
        <w:rPr>
          <w:rFonts w:ascii="Arial" w:hAnsi="Arial" w:cs="Arial"/>
          <w:i/>
        </w:rPr>
        <w:t>Neurospora</w:t>
      </w:r>
      <w:r w:rsidRPr="00F35A85">
        <w:rPr>
          <w:rFonts w:ascii="Arial" w:hAnsi="Arial" w:cs="Arial"/>
        </w:rPr>
        <w:t xml:space="preserve">. </w:t>
      </w:r>
      <w:r w:rsidRPr="00F35A85">
        <w:rPr>
          <w:rFonts w:ascii="Arial" w:hAnsi="Arial" w:cs="Arial"/>
          <w:i/>
        </w:rPr>
        <w:t>Sleep and Biological Rhythms</w:t>
      </w:r>
      <w:r w:rsidRPr="00F35A85">
        <w:rPr>
          <w:rFonts w:ascii="Arial" w:hAnsi="Arial" w:cs="Arial"/>
        </w:rPr>
        <w:t xml:space="preserve">, </w:t>
      </w:r>
      <w:r w:rsidRPr="00BF4025">
        <w:rPr>
          <w:rFonts w:ascii="Arial" w:hAnsi="Arial" w:cs="Arial"/>
        </w:rPr>
        <w:t>7</w:t>
      </w:r>
      <w:r w:rsidRPr="00F35A85">
        <w:rPr>
          <w:rFonts w:ascii="Arial" w:hAnsi="Arial" w:cs="Arial"/>
        </w:rPr>
        <w:t>(3)162-171.</w:t>
      </w:r>
    </w:p>
    <w:p w:rsidR="00E67DD2" w:rsidRPr="00FC550E" w:rsidRDefault="00E67DD2" w:rsidP="00F571AD">
      <w:pPr>
        <w:pStyle w:val="ListParagraph"/>
        <w:numPr>
          <w:ilvl w:val="0"/>
          <w:numId w:val="1"/>
        </w:numPr>
        <w:spacing w:after="120"/>
        <w:contextualSpacing w:val="0"/>
        <w:rPr>
          <w:rFonts w:ascii="Arial" w:hAnsi="Arial" w:cs="Arial"/>
          <w:b/>
          <w:u w:val="single"/>
        </w:rPr>
      </w:pPr>
      <w:r w:rsidRPr="00F35A85">
        <w:rPr>
          <w:rFonts w:ascii="Arial" w:hAnsi="Arial" w:cs="Arial"/>
          <w:b/>
        </w:rPr>
        <w:t>Baker CL</w:t>
      </w:r>
      <w:r w:rsidRPr="00F35A85">
        <w:rPr>
          <w:rFonts w:ascii="Arial" w:hAnsi="Arial" w:cs="Arial"/>
        </w:rPr>
        <w:t xml:space="preserve">, </w:t>
      </w:r>
      <w:proofErr w:type="spellStart"/>
      <w:r w:rsidRPr="00F35A85">
        <w:rPr>
          <w:rFonts w:ascii="Arial" w:hAnsi="Arial" w:cs="Arial"/>
        </w:rPr>
        <w:t>Kettenbach</w:t>
      </w:r>
      <w:proofErr w:type="spellEnd"/>
      <w:r w:rsidRPr="00F35A85">
        <w:rPr>
          <w:rFonts w:ascii="Arial" w:hAnsi="Arial" w:cs="Arial"/>
        </w:rPr>
        <w:t xml:space="preserve"> AN, </w:t>
      </w:r>
      <w:proofErr w:type="spellStart"/>
      <w:r w:rsidRPr="00F35A85">
        <w:rPr>
          <w:rFonts w:ascii="Arial" w:hAnsi="Arial" w:cs="Arial"/>
        </w:rPr>
        <w:t>Loros</w:t>
      </w:r>
      <w:proofErr w:type="spellEnd"/>
      <w:r w:rsidRPr="00F35A85">
        <w:rPr>
          <w:rFonts w:ascii="Arial" w:hAnsi="Arial" w:cs="Arial"/>
        </w:rPr>
        <w:t xml:space="preserve"> JJ, Gerber SA, and Dunlap JC. </w:t>
      </w:r>
      <w:r w:rsidRPr="00F35A85">
        <w:rPr>
          <w:rFonts w:ascii="Arial" w:hAnsi="Arial" w:cs="Arial"/>
          <w:b/>
        </w:rPr>
        <w:t>2009</w:t>
      </w:r>
      <w:r w:rsidRPr="00F35A85">
        <w:rPr>
          <w:rFonts w:ascii="Arial" w:hAnsi="Arial" w:cs="Arial"/>
        </w:rPr>
        <w:t xml:space="preserve">. Quantitative proteomics reveals a dynamic interactome and phase-specific phosphorylation in the </w:t>
      </w:r>
      <w:r w:rsidRPr="00F35A85">
        <w:rPr>
          <w:rFonts w:ascii="Arial" w:hAnsi="Arial" w:cs="Arial"/>
          <w:i/>
        </w:rPr>
        <w:t>Neurospora</w:t>
      </w:r>
      <w:r w:rsidRPr="00F35A85">
        <w:rPr>
          <w:rFonts w:ascii="Arial" w:hAnsi="Arial" w:cs="Arial"/>
        </w:rPr>
        <w:t xml:space="preserve"> circadian clock. </w:t>
      </w:r>
      <w:r w:rsidRPr="00F35A85">
        <w:rPr>
          <w:rFonts w:ascii="Arial" w:hAnsi="Arial" w:cs="Arial"/>
          <w:i/>
        </w:rPr>
        <w:t>Molecular Cell</w:t>
      </w:r>
      <w:r w:rsidRPr="00F35A85">
        <w:rPr>
          <w:rFonts w:ascii="Arial" w:hAnsi="Arial" w:cs="Arial"/>
        </w:rPr>
        <w:t xml:space="preserve">, </w:t>
      </w:r>
      <w:r w:rsidRPr="00BF4025">
        <w:rPr>
          <w:rFonts w:ascii="Arial" w:hAnsi="Arial" w:cs="Arial"/>
        </w:rPr>
        <w:t>34</w:t>
      </w:r>
      <w:r w:rsidRPr="00F35A85">
        <w:rPr>
          <w:rFonts w:ascii="Arial" w:hAnsi="Arial" w:cs="Arial"/>
        </w:rPr>
        <w:t>(3):354-63.</w:t>
      </w:r>
    </w:p>
    <w:p w:rsidR="00E67DD2" w:rsidRPr="00FC550E" w:rsidRDefault="00E67DD2" w:rsidP="00F571AD">
      <w:pPr>
        <w:pStyle w:val="ListParagraph"/>
        <w:numPr>
          <w:ilvl w:val="0"/>
          <w:numId w:val="1"/>
        </w:numPr>
        <w:spacing w:after="120"/>
        <w:contextualSpacing w:val="0"/>
        <w:rPr>
          <w:rFonts w:ascii="Arial" w:hAnsi="Arial" w:cs="Arial"/>
          <w:b/>
          <w:u w:val="single"/>
        </w:rPr>
      </w:pPr>
      <w:proofErr w:type="spellStart"/>
      <w:r w:rsidRPr="00F35A85">
        <w:rPr>
          <w:rFonts w:ascii="Arial" w:hAnsi="Arial" w:cs="Arial"/>
        </w:rPr>
        <w:t>Mehra</w:t>
      </w:r>
      <w:proofErr w:type="spellEnd"/>
      <w:r w:rsidRPr="00F35A85">
        <w:rPr>
          <w:rFonts w:ascii="Arial" w:hAnsi="Arial" w:cs="Arial"/>
        </w:rPr>
        <w:t xml:space="preserve"> A, Shi M, </w:t>
      </w:r>
      <w:r w:rsidRPr="00F35A85">
        <w:rPr>
          <w:rFonts w:ascii="Arial" w:hAnsi="Arial" w:cs="Arial"/>
          <w:b/>
        </w:rPr>
        <w:t>Baker CL</w:t>
      </w:r>
      <w:r w:rsidRPr="00F35A85">
        <w:rPr>
          <w:rFonts w:ascii="Arial" w:hAnsi="Arial" w:cs="Arial"/>
        </w:rPr>
        <w:t xml:space="preserve">, </w:t>
      </w:r>
      <w:proofErr w:type="spellStart"/>
      <w:r w:rsidRPr="00F35A85">
        <w:rPr>
          <w:rFonts w:ascii="Arial" w:hAnsi="Arial" w:cs="Arial"/>
        </w:rPr>
        <w:t>Colot</w:t>
      </w:r>
      <w:proofErr w:type="spellEnd"/>
      <w:r w:rsidRPr="00F35A85">
        <w:rPr>
          <w:rFonts w:ascii="Arial" w:hAnsi="Arial" w:cs="Arial"/>
        </w:rPr>
        <w:t xml:space="preserve"> HV, </w:t>
      </w:r>
      <w:proofErr w:type="spellStart"/>
      <w:r w:rsidRPr="00F35A85">
        <w:rPr>
          <w:rFonts w:ascii="Arial" w:hAnsi="Arial" w:cs="Arial"/>
        </w:rPr>
        <w:t>Loros</w:t>
      </w:r>
      <w:proofErr w:type="spellEnd"/>
      <w:r w:rsidRPr="00F35A85">
        <w:rPr>
          <w:rFonts w:ascii="Arial" w:hAnsi="Arial" w:cs="Arial"/>
        </w:rPr>
        <w:t xml:space="preserve"> JJ, and Dunlap JC. </w:t>
      </w:r>
      <w:r w:rsidRPr="00F35A85">
        <w:rPr>
          <w:rFonts w:ascii="Arial" w:hAnsi="Arial" w:cs="Arial"/>
          <w:b/>
        </w:rPr>
        <w:t>2009</w:t>
      </w:r>
      <w:r w:rsidRPr="00F35A85">
        <w:rPr>
          <w:rFonts w:ascii="Arial" w:hAnsi="Arial" w:cs="Arial"/>
        </w:rPr>
        <w:t xml:space="preserve">. A role for Casein Kinase 2 in the mechanism underlying circadian temperature compensation. </w:t>
      </w:r>
      <w:r w:rsidRPr="00F35A85">
        <w:rPr>
          <w:rFonts w:ascii="Arial" w:hAnsi="Arial" w:cs="Arial"/>
          <w:i/>
        </w:rPr>
        <w:t>Cell</w:t>
      </w:r>
      <w:r w:rsidRPr="00F35A85">
        <w:rPr>
          <w:rFonts w:ascii="Arial" w:hAnsi="Arial" w:cs="Arial"/>
        </w:rPr>
        <w:t xml:space="preserve">, </w:t>
      </w:r>
      <w:r w:rsidRPr="00BF4025">
        <w:rPr>
          <w:rFonts w:ascii="Arial" w:hAnsi="Arial" w:cs="Arial"/>
        </w:rPr>
        <w:t>137(</w:t>
      </w:r>
      <w:r w:rsidRPr="00F35A85">
        <w:rPr>
          <w:rFonts w:ascii="Arial" w:hAnsi="Arial" w:cs="Arial"/>
        </w:rPr>
        <w:t>4):749-60.</w:t>
      </w:r>
    </w:p>
    <w:p w:rsidR="00E67DD2" w:rsidRPr="00FC550E" w:rsidRDefault="00E67DD2" w:rsidP="00F571AD">
      <w:pPr>
        <w:pStyle w:val="ListParagraph"/>
        <w:numPr>
          <w:ilvl w:val="0"/>
          <w:numId w:val="1"/>
        </w:numPr>
        <w:spacing w:after="120"/>
        <w:contextualSpacing w:val="0"/>
        <w:rPr>
          <w:rFonts w:ascii="Arial" w:hAnsi="Arial" w:cs="Arial"/>
          <w:b/>
          <w:u w:val="single"/>
        </w:rPr>
      </w:pPr>
      <w:proofErr w:type="spellStart"/>
      <w:r w:rsidRPr="00F35A85">
        <w:rPr>
          <w:rFonts w:ascii="Arial" w:hAnsi="Arial" w:cs="Arial"/>
        </w:rPr>
        <w:t>Larrondo</w:t>
      </w:r>
      <w:proofErr w:type="spellEnd"/>
      <w:r w:rsidRPr="00F35A85">
        <w:rPr>
          <w:rFonts w:ascii="Arial" w:hAnsi="Arial" w:cs="Arial"/>
        </w:rPr>
        <w:t xml:space="preserve"> LF, </w:t>
      </w:r>
      <w:proofErr w:type="spellStart"/>
      <w:r w:rsidRPr="00F35A85">
        <w:rPr>
          <w:rFonts w:ascii="Arial" w:hAnsi="Arial" w:cs="Arial"/>
        </w:rPr>
        <w:t>Colot</w:t>
      </w:r>
      <w:proofErr w:type="spellEnd"/>
      <w:r w:rsidRPr="00F35A85">
        <w:rPr>
          <w:rFonts w:ascii="Arial" w:hAnsi="Arial" w:cs="Arial"/>
        </w:rPr>
        <w:t xml:space="preserve"> HV, </w:t>
      </w:r>
      <w:r w:rsidRPr="00F35A85">
        <w:rPr>
          <w:rFonts w:ascii="Arial" w:hAnsi="Arial" w:cs="Arial"/>
          <w:b/>
        </w:rPr>
        <w:t>Baker CL</w:t>
      </w:r>
      <w:r w:rsidRPr="00F35A85">
        <w:rPr>
          <w:rFonts w:ascii="Arial" w:hAnsi="Arial" w:cs="Arial"/>
        </w:rPr>
        <w:t xml:space="preserve">, Loros JJ, and Dunlap, JC. </w:t>
      </w:r>
      <w:r w:rsidRPr="00F35A85">
        <w:rPr>
          <w:rFonts w:ascii="Arial" w:hAnsi="Arial" w:cs="Arial"/>
          <w:b/>
        </w:rPr>
        <w:t>2009</w:t>
      </w:r>
      <w:r w:rsidRPr="00F35A85">
        <w:rPr>
          <w:rFonts w:ascii="Arial" w:hAnsi="Arial" w:cs="Arial"/>
        </w:rPr>
        <w:t>. Fungal Functional Genomics: Tunable Knockout-</w:t>
      </w:r>
      <w:proofErr w:type="spellStart"/>
      <w:r w:rsidRPr="00F35A85">
        <w:rPr>
          <w:rFonts w:ascii="Arial" w:hAnsi="Arial" w:cs="Arial"/>
        </w:rPr>
        <w:t>Knockin</w:t>
      </w:r>
      <w:proofErr w:type="spellEnd"/>
      <w:r w:rsidRPr="00F35A85">
        <w:rPr>
          <w:rFonts w:ascii="Arial" w:hAnsi="Arial" w:cs="Arial"/>
        </w:rPr>
        <w:t xml:space="preserve">-expression and tagging strategies. </w:t>
      </w:r>
      <w:r w:rsidRPr="00F35A85">
        <w:rPr>
          <w:rFonts w:ascii="Arial" w:hAnsi="Arial" w:cs="Arial"/>
          <w:i/>
        </w:rPr>
        <w:t>Eukaryotic Cell</w:t>
      </w:r>
      <w:r w:rsidRPr="00F35A85">
        <w:rPr>
          <w:rFonts w:ascii="Arial" w:hAnsi="Arial" w:cs="Arial"/>
        </w:rPr>
        <w:t xml:space="preserve">, </w:t>
      </w:r>
      <w:r w:rsidRPr="00BF4025">
        <w:rPr>
          <w:rFonts w:ascii="Arial" w:hAnsi="Arial" w:cs="Arial"/>
        </w:rPr>
        <w:t>8</w:t>
      </w:r>
      <w:r w:rsidRPr="00F35A85">
        <w:rPr>
          <w:rFonts w:ascii="Arial" w:hAnsi="Arial" w:cs="Arial"/>
        </w:rPr>
        <w:t>(5)800-4.</w:t>
      </w:r>
    </w:p>
    <w:p w:rsidR="00E67DD2" w:rsidRPr="00FC550E" w:rsidRDefault="00E67DD2" w:rsidP="00F571AD">
      <w:pPr>
        <w:pStyle w:val="ListParagraph"/>
        <w:numPr>
          <w:ilvl w:val="0"/>
          <w:numId w:val="1"/>
        </w:numPr>
        <w:spacing w:after="120"/>
        <w:contextualSpacing w:val="0"/>
        <w:rPr>
          <w:rFonts w:ascii="Arial" w:hAnsi="Arial" w:cs="Arial"/>
          <w:b/>
          <w:u w:val="single"/>
        </w:rPr>
      </w:pPr>
      <w:r w:rsidRPr="00F35A85">
        <w:rPr>
          <w:rFonts w:ascii="Arial" w:hAnsi="Arial" w:cs="Arial"/>
        </w:rPr>
        <w:t xml:space="preserve">Loros JJ, Dunlap JC, </w:t>
      </w:r>
      <w:proofErr w:type="spellStart"/>
      <w:r w:rsidRPr="00F35A85">
        <w:rPr>
          <w:rFonts w:ascii="Arial" w:hAnsi="Arial" w:cs="Arial"/>
        </w:rPr>
        <w:t>Larrondo</w:t>
      </w:r>
      <w:proofErr w:type="spellEnd"/>
      <w:r w:rsidRPr="00F35A85">
        <w:rPr>
          <w:rFonts w:ascii="Arial" w:hAnsi="Arial" w:cs="Arial"/>
        </w:rPr>
        <w:t xml:space="preserve"> LF, Shi M, Belden WJ, Gooch VD, Chen CH, </w:t>
      </w:r>
      <w:r w:rsidRPr="00F35A85">
        <w:rPr>
          <w:rFonts w:ascii="Arial" w:hAnsi="Arial" w:cs="Arial"/>
          <w:b/>
        </w:rPr>
        <w:t>Baker CL</w:t>
      </w:r>
      <w:r w:rsidRPr="00F35A85">
        <w:rPr>
          <w:rFonts w:ascii="Arial" w:hAnsi="Arial" w:cs="Arial"/>
        </w:rPr>
        <w:t xml:space="preserve">, </w:t>
      </w:r>
      <w:proofErr w:type="spellStart"/>
      <w:r w:rsidRPr="00F35A85">
        <w:rPr>
          <w:rFonts w:ascii="Arial" w:hAnsi="Arial" w:cs="Arial"/>
        </w:rPr>
        <w:t>Mehra</w:t>
      </w:r>
      <w:proofErr w:type="spellEnd"/>
      <w:r w:rsidRPr="00F35A85">
        <w:rPr>
          <w:rFonts w:ascii="Arial" w:hAnsi="Arial" w:cs="Arial"/>
        </w:rPr>
        <w:t xml:space="preserve"> A, </w:t>
      </w:r>
      <w:proofErr w:type="spellStart"/>
      <w:r w:rsidRPr="00F35A85">
        <w:rPr>
          <w:rFonts w:ascii="Arial" w:hAnsi="Arial" w:cs="Arial"/>
        </w:rPr>
        <w:t>Colot</w:t>
      </w:r>
      <w:proofErr w:type="spellEnd"/>
      <w:r w:rsidRPr="00F35A85">
        <w:rPr>
          <w:rFonts w:ascii="Arial" w:hAnsi="Arial" w:cs="Arial"/>
        </w:rPr>
        <w:t xml:space="preserve"> HV, </w:t>
      </w:r>
      <w:proofErr w:type="spellStart"/>
      <w:r w:rsidRPr="00F35A85">
        <w:rPr>
          <w:rFonts w:ascii="Arial" w:hAnsi="Arial" w:cs="Arial"/>
        </w:rPr>
        <w:t>Schwerdtfeger</w:t>
      </w:r>
      <w:proofErr w:type="spellEnd"/>
      <w:r w:rsidRPr="00F35A85">
        <w:rPr>
          <w:rFonts w:ascii="Arial" w:hAnsi="Arial" w:cs="Arial"/>
        </w:rPr>
        <w:t xml:space="preserve"> C, </w:t>
      </w:r>
      <w:proofErr w:type="spellStart"/>
      <w:r w:rsidRPr="00F35A85">
        <w:rPr>
          <w:rFonts w:ascii="Arial" w:hAnsi="Arial" w:cs="Arial"/>
        </w:rPr>
        <w:t>Lambreghts</w:t>
      </w:r>
      <w:proofErr w:type="spellEnd"/>
      <w:r w:rsidRPr="00F35A85">
        <w:rPr>
          <w:rFonts w:ascii="Arial" w:hAnsi="Arial" w:cs="Arial"/>
        </w:rPr>
        <w:t xml:space="preserve"> R, Collopy PD, Gamsby JJ, Hong CI. </w:t>
      </w:r>
      <w:r w:rsidRPr="00F35A85">
        <w:rPr>
          <w:rFonts w:ascii="Arial" w:hAnsi="Arial" w:cs="Arial"/>
          <w:b/>
        </w:rPr>
        <w:t>2007</w:t>
      </w:r>
      <w:r w:rsidRPr="00F35A85">
        <w:rPr>
          <w:rFonts w:ascii="Arial" w:hAnsi="Arial" w:cs="Arial"/>
        </w:rPr>
        <w:t xml:space="preserve">. Circadian output, input, and intracellular oscillators: insights into the circadian systems of single cells. </w:t>
      </w:r>
      <w:r w:rsidRPr="00F35A85">
        <w:rPr>
          <w:rFonts w:ascii="Arial" w:hAnsi="Arial" w:cs="Arial"/>
          <w:i/>
        </w:rPr>
        <w:t xml:space="preserve">Cold Spring </w:t>
      </w:r>
      <w:proofErr w:type="spellStart"/>
      <w:r w:rsidRPr="00F35A85">
        <w:rPr>
          <w:rFonts w:ascii="Arial" w:hAnsi="Arial" w:cs="Arial"/>
          <w:i/>
        </w:rPr>
        <w:t>Harb</w:t>
      </w:r>
      <w:proofErr w:type="spellEnd"/>
      <w:r w:rsidRPr="00F35A85">
        <w:rPr>
          <w:rFonts w:ascii="Arial" w:hAnsi="Arial" w:cs="Arial"/>
          <w:i/>
        </w:rPr>
        <w:t xml:space="preserve"> </w:t>
      </w:r>
      <w:proofErr w:type="spellStart"/>
      <w:r w:rsidRPr="00F35A85">
        <w:rPr>
          <w:rFonts w:ascii="Arial" w:hAnsi="Arial" w:cs="Arial"/>
          <w:i/>
        </w:rPr>
        <w:t>Symp</w:t>
      </w:r>
      <w:proofErr w:type="spellEnd"/>
      <w:r w:rsidRPr="00F35A85">
        <w:rPr>
          <w:rFonts w:ascii="Arial" w:hAnsi="Arial" w:cs="Arial"/>
          <w:i/>
        </w:rPr>
        <w:t xml:space="preserve"> Quant Biol</w:t>
      </w:r>
      <w:r w:rsidR="00181A8F">
        <w:rPr>
          <w:rFonts w:ascii="Arial" w:hAnsi="Arial" w:cs="Arial"/>
          <w:i/>
        </w:rPr>
        <w:t>,</w:t>
      </w:r>
      <w:r w:rsidRPr="00F35A85">
        <w:rPr>
          <w:rFonts w:ascii="Arial" w:hAnsi="Arial" w:cs="Arial"/>
        </w:rPr>
        <w:t xml:space="preserve"> </w:t>
      </w:r>
      <w:r w:rsidRPr="00BF4025">
        <w:rPr>
          <w:rFonts w:ascii="Arial" w:hAnsi="Arial" w:cs="Arial"/>
        </w:rPr>
        <w:t>72</w:t>
      </w:r>
      <w:r w:rsidRPr="00F35A85">
        <w:rPr>
          <w:rFonts w:ascii="Arial" w:hAnsi="Arial" w:cs="Arial"/>
        </w:rPr>
        <w:t>:201-14.</w:t>
      </w:r>
    </w:p>
    <w:p w:rsidR="00E67DD2" w:rsidRPr="00FC550E" w:rsidRDefault="00E67DD2" w:rsidP="00F571AD">
      <w:pPr>
        <w:pStyle w:val="ListParagraph"/>
        <w:numPr>
          <w:ilvl w:val="0"/>
          <w:numId w:val="1"/>
        </w:numPr>
        <w:spacing w:after="120"/>
        <w:contextualSpacing w:val="0"/>
        <w:rPr>
          <w:rFonts w:ascii="Arial" w:hAnsi="Arial" w:cs="Arial"/>
          <w:b/>
          <w:u w:val="single"/>
        </w:rPr>
      </w:pPr>
      <w:r w:rsidRPr="00F35A85">
        <w:rPr>
          <w:rFonts w:ascii="Arial" w:hAnsi="Arial" w:cs="Arial"/>
        </w:rPr>
        <w:t xml:space="preserve">Dunlap JC, </w:t>
      </w:r>
      <w:proofErr w:type="spellStart"/>
      <w:r w:rsidRPr="00F35A85">
        <w:rPr>
          <w:rFonts w:ascii="Arial" w:hAnsi="Arial" w:cs="Arial"/>
        </w:rPr>
        <w:t>Loros</w:t>
      </w:r>
      <w:proofErr w:type="spellEnd"/>
      <w:r w:rsidRPr="00F35A85">
        <w:rPr>
          <w:rFonts w:ascii="Arial" w:hAnsi="Arial" w:cs="Arial"/>
        </w:rPr>
        <w:t xml:space="preserve"> JJ, </w:t>
      </w:r>
      <w:proofErr w:type="spellStart"/>
      <w:r w:rsidRPr="00F35A85">
        <w:rPr>
          <w:rFonts w:ascii="Arial" w:hAnsi="Arial" w:cs="Arial"/>
        </w:rPr>
        <w:t>Colot</w:t>
      </w:r>
      <w:proofErr w:type="spellEnd"/>
      <w:r w:rsidRPr="00F35A85">
        <w:rPr>
          <w:rFonts w:ascii="Arial" w:hAnsi="Arial" w:cs="Arial"/>
        </w:rPr>
        <w:t xml:space="preserve"> HV, </w:t>
      </w:r>
      <w:proofErr w:type="spellStart"/>
      <w:r w:rsidRPr="00F35A85">
        <w:rPr>
          <w:rFonts w:ascii="Arial" w:hAnsi="Arial" w:cs="Arial"/>
        </w:rPr>
        <w:t>Mehra</w:t>
      </w:r>
      <w:proofErr w:type="spellEnd"/>
      <w:r w:rsidRPr="00F35A85">
        <w:rPr>
          <w:rFonts w:ascii="Arial" w:hAnsi="Arial" w:cs="Arial"/>
        </w:rPr>
        <w:t xml:space="preserve"> A, Belden WJ, Shi M, Hong CI, </w:t>
      </w:r>
      <w:proofErr w:type="spellStart"/>
      <w:r w:rsidRPr="00F35A85">
        <w:rPr>
          <w:rFonts w:ascii="Arial" w:hAnsi="Arial" w:cs="Arial"/>
        </w:rPr>
        <w:t>Larrondo</w:t>
      </w:r>
      <w:proofErr w:type="spellEnd"/>
      <w:r w:rsidRPr="00F35A85">
        <w:rPr>
          <w:rFonts w:ascii="Arial" w:hAnsi="Arial" w:cs="Arial"/>
        </w:rPr>
        <w:t xml:space="preserve"> LF, </w:t>
      </w:r>
      <w:r w:rsidRPr="00F35A85">
        <w:rPr>
          <w:rFonts w:ascii="Arial" w:hAnsi="Arial" w:cs="Arial"/>
          <w:b/>
        </w:rPr>
        <w:t>Baker CL</w:t>
      </w:r>
      <w:r w:rsidRPr="00F35A85">
        <w:rPr>
          <w:rFonts w:ascii="Arial" w:hAnsi="Arial" w:cs="Arial"/>
        </w:rPr>
        <w:t xml:space="preserve">, Chen-Hui C, </w:t>
      </w:r>
      <w:proofErr w:type="spellStart"/>
      <w:r w:rsidRPr="00F35A85">
        <w:rPr>
          <w:rFonts w:ascii="Arial" w:hAnsi="Arial" w:cs="Arial"/>
        </w:rPr>
        <w:t>Schwerdtfeger</w:t>
      </w:r>
      <w:proofErr w:type="spellEnd"/>
      <w:r w:rsidRPr="00F35A85">
        <w:rPr>
          <w:rFonts w:ascii="Arial" w:hAnsi="Arial" w:cs="Arial"/>
        </w:rPr>
        <w:t xml:space="preserve"> C, Collopy PD, </w:t>
      </w:r>
      <w:proofErr w:type="spellStart"/>
      <w:r w:rsidRPr="00F35A85">
        <w:rPr>
          <w:rFonts w:ascii="Arial" w:hAnsi="Arial" w:cs="Arial"/>
        </w:rPr>
        <w:t>Gamsby</w:t>
      </w:r>
      <w:proofErr w:type="spellEnd"/>
      <w:r w:rsidRPr="00F35A85">
        <w:rPr>
          <w:rFonts w:ascii="Arial" w:hAnsi="Arial" w:cs="Arial"/>
        </w:rPr>
        <w:t xml:space="preserve"> JJ, </w:t>
      </w:r>
      <w:proofErr w:type="spellStart"/>
      <w:r w:rsidRPr="00F35A85">
        <w:rPr>
          <w:rFonts w:ascii="Arial" w:hAnsi="Arial" w:cs="Arial"/>
        </w:rPr>
        <w:t>Lambreghts</w:t>
      </w:r>
      <w:proofErr w:type="spellEnd"/>
      <w:r w:rsidRPr="00F35A85">
        <w:rPr>
          <w:rFonts w:ascii="Arial" w:hAnsi="Arial" w:cs="Arial"/>
        </w:rPr>
        <w:t xml:space="preserve"> R. </w:t>
      </w:r>
      <w:r w:rsidRPr="00F35A85">
        <w:rPr>
          <w:rFonts w:ascii="Arial" w:hAnsi="Arial" w:cs="Arial"/>
          <w:b/>
        </w:rPr>
        <w:t>2007</w:t>
      </w:r>
      <w:r w:rsidRPr="00F35A85">
        <w:rPr>
          <w:rFonts w:ascii="Arial" w:hAnsi="Arial" w:cs="Arial"/>
        </w:rPr>
        <w:t xml:space="preserve">. A circadian clock in </w:t>
      </w:r>
      <w:r w:rsidRPr="00F35A85">
        <w:rPr>
          <w:rFonts w:ascii="Arial" w:hAnsi="Arial" w:cs="Arial"/>
          <w:i/>
        </w:rPr>
        <w:t>Neurospora</w:t>
      </w:r>
      <w:r w:rsidRPr="00F35A85">
        <w:rPr>
          <w:rFonts w:ascii="Arial" w:hAnsi="Arial" w:cs="Arial"/>
        </w:rPr>
        <w:t xml:space="preserve">: How genes and proteins cooperate to produce a sustained, </w:t>
      </w:r>
      <w:proofErr w:type="spellStart"/>
      <w:r w:rsidRPr="00F35A85">
        <w:rPr>
          <w:rFonts w:ascii="Arial" w:hAnsi="Arial" w:cs="Arial"/>
        </w:rPr>
        <w:t>entrainable</w:t>
      </w:r>
      <w:proofErr w:type="spellEnd"/>
      <w:r w:rsidRPr="00F35A85">
        <w:rPr>
          <w:rFonts w:ascii="Arial" w:hAnsi="Arial" w:cs="Arial"/>
        </w:rPr>
        <w:t xml:space="preserve">, and compensated biological oscillator with a period of about a day. </w:t>
      </w:r>
      <w:r w:rsidRPr="00F35A85">
        <w:rPr>
          <w:rFonts w:ascii="Arial" w:hAnsi="Arial" w:cs="Arial"/>
          <w:i/>
        </w:rPr>
        <w:t xml:space="preserve">Cold Spring </w:t>
      </w:r>
      <w:proofErr w:type="spellStart"/>
      <w:r w:rsidRPr="00F35A85">
        <w:rPr>
          <w:rFonts w:ascii="Arial" w:hAnsi="Arial" w:cs="Arial"/>
          <w:i/>
        </w:rPr>
        <w:t>Harb</w:t>
      </w:r>
      <w:proofErr w:type="spellEnd"/>
      <w:r w:rsidRPr="00F35A85">
        <w:rPr>
          <w:rFonts w:ascii="Arial" w:hAnsi="Arial" w:cs="Arial"/>
          <w:i/>
        </w:rPr>
        <w:t xml:space="preserve"> </w:t>
      </w:r>
      <w:proofErr w:type="spellStart"/>
      <w:r w:rsidRPr="00F35A85">
        <w:rPr>
          <w:rFonts w:ascii="Arial" w:hAnsi="Arial" w:cs="Arial"/>
          <w:i/>
        </w:rPr>
        <w:t>Symp</w:t>
      </w:r>
      <w:proofErr w:type="spellEnd"/>
      <w:r w:rsidRPr="00F35A85">
        <w:rPr>
          <w:rFonts w:ascii="Arial" w:hAnsi="Arial" w:cs="Arial"/>
          <w:i/>
        </w:rPr>
        <w:t xml:space="preserve"> Quant Biol</w:t>
      </w:r>
      <w:r w:rsidR="00181A8F">
        <w:rPr>
          <w:rFonts w:ascii="Arial" w:hAnsi="Arial" w:cs="Arial"/>
          <w:i/>
        </w:rPr>
        <w:t>,</w:t>
      </w:r>
      <w:r w:rsidRPr="00F35A85">
        <w:rPr>
          <w:rFonts w:ascii="Arial" w:hAnsi="Arial" w:cs="Arial"/>
        </w:rPr>
        <w:t xml:space="preserve"> </w:t>
      </w:r>
      <w:r w:rsidRPr="00BF4025">
        <w:rPr>
          <w:rFonts w:ascii="Arial" w:hAnsi="Arial" w:cs="Arial"/>
        </w:rPr>
        <w:t>72</w:t>
      </w:r>
      <w:r w:rsidRPr="00F35A85">
        <w:rPr>
          <w:rFonts w:ascii="Arial" w:hAnsi="Arial" w:cs="Arial"/>
        </w:rPr>
        <w:t>:57-68.</w:t>
      </w:r>
    </w:p>
    <w:p w:rsidR="00E67DD2" w:rsidRPr="00FC550E" w:rsidRDefault="00E67DD2" w:rsidP="00F571AD">
      <w:pPr>
        <w:pStyle w:val="ListParagraph"/>
        <w:numPr>
          <w:ilvl w:val="0"/>
          <w:numId w:val="1"/>
        </w:numPr>
        <w:spacing w:after="120"/>
        <w:contextualSpacing w:val="0"/>
        <w:rPr>
          <w:rFonts w:ascii="Arial" w:hAnsi="Arial" w:cs="Arial"/>
        </w:rPr>
      </w:pPr>
      <w:proofErr w:type="spellStart"/>
      <w:r w:rsidRPr="00F35A85">
        <w:rPr>
          <w:rFonts w:ascii="Arial" w:hAnsi="Arial" w:cs="Arial"/>
        </w:rPr>
        <w:t>Pregueiro</w:t>
      </w:r>
      <w:proofErr w:type="spellEnd"/>
      <w:r w:rsidRPr="00F35A85">
        <w:rPr>
          <w:rFonts w:ascii="Arial" w:hAnsi="Arial" w:cs="Arial"/>
        </w:rPr>
        <w:t xml:space="preserve"> AM, Liu Q, </w:t>
      </w:r>
      <w:r w:rsidRPr="00F35A85">
        <w:rPr>
          <w:rFonts w:ascii="Arial" w:hAnsi="Arial" w:cs="Arial"/>
          <w:b/>
        </w:rPr>
        <w:t>Baker CL</w:t>
      </w:r>
      <w:r w:rsidRPr="00F35A85">
        <w:rPr>
          <w:rFonts w:ascii="Arial" w:hAnsi="Arial" w:cs="Arial"/>
        </w:rPr>
        <w:t xml:space="preserve">, Dunlap JC, Loros JJ. </w:t>
      </w:r>
      <w:r w:rsidRPr="00F35A85">
        <w:rPr>
          <w:rFonts w:ascii="Arial" w:hAnsi="Arial" w:cs="Arial"/>
          <w:b/>
        </w:rPr>
        <w:t>2006</w:t>
      </w:r>
      <w:r w:rsidRPr="00F35A85">
        <w:rPr>
          <w:rFonts w:ascii="Arial" w:hAnsi="Arial" w:cs="Arial"/>
        </w:rPr>
        <w:t xml:space="preserve">. The </w:t>
      </w:r>
      <w:r w:rsidRPr="00F35A85">
        <w:rPr>
          <w:rFonts w:ascii="Arial" w:hAnsi="Arial" w:cs="Arial"/>
          <w:i/>
        </w:rPr>
        <w:t>Neurospora</w:t>
      </w:r>
      <w:r w:rsidRPr="00F35A85">
        <w:rPr>
          <w:rFonts w:ascii="Arial" w:hAnsi="Arial" w:cs="Arial"/>
        </w:rPr>
        <w:t xml:space="preserve"> checkpoint kinase 2: a regulatory link between the circadian and cell cycles. </w:t>
      </w:r>
      <w:r w:rsidRPr="00F35A85">
        <w:rPr>
          <w:rFonts w:ascii="Arial" w:hAnsi="Arial" w:cs="Arial"/>
          <w:i/>
        </w:rPr>
        <w:t>Science</w:t>
      </w:r>
      <w:r w:rsidR="00181A8F">
        <w:rPr>
          <w:rFonts w:ascii="Arial" w:hAnsi="Arial" w:cs="Arial"/>
          <w:i/>
        </w:rPr>
        <w:t>,</w:t>
      </w:r>
      <w:r w:rsidRPr="00F35A85">
        <w:rPr>
          <w:rFonts w:ascii="Arial" w:hAnsi="Arial" w:cs="Arial"/>
        </w:rPr>
        <w:t xml:space="preserve"> </w:t>
      </w:r>
      <w:r w:rsidRPr="00BF4025">
        <w:rPr>
          <w:rFonts w:ascii="Arial" w:hAnsi="Arial" w:cs="Arial"/>
        </w:rPr>
        <w:t>313</w:t>
      </w:r>
      <w:r w:rsidRPr="00F35A85">
        <w:rPr>
          <w:rFonts w:ascii="Arial" w:hAnsi="Arial" w:cs="Arial"/>
        </w:rPr>
        <w:t xml:space="preserve">(5787):644-9. </w:t>
      </w:r>
    </w:p>
    <w:p w:rsidR="00374474" w:rsidRDefault="00374474" w:rsidP="005E17AA">
      <w:pPr>
        <w:spacing w:after="120"/>
        <w:rPr>
          <w:rFonts w:ascii="Arial" w:hAnsi="Arial" w:cs="Arial"/>
          <w:b/>
          <w:bCs/>
          <w:caps/>
          <w:spacing w:val="20"/>
          <w:sz w:val="23"/>
          <w:szCs w:val="23"/>
          <w:u w:val="single"/>
        </w:rPr>
      </w:pPr>
      <w:r w:rsidRPr="005E17AA">
        <w:rPr>
          <w:rFonts w:ascii="Arial" w:hAnsi="Arial" w:cs="Arial"/>
          <w:b/>
          <w:bCs/>
          <w:caps/>
          <w:spacing w:val="20"/>
          <w:sz w:val="23"/>
          <w:szCs w:val="23"/>
          <w:u w:val="single"/>
        </w:rPr>
        <w:lastRenderedPageBreak/>
        <w:t>Fu</w:t>
      </w:r>
      <w:r w:rsidR="002333BA">
        <w:rPr>
          <w:rFonts w:ascii="Arial" w:hAnsi="Arial" w:cs="Arial"/>
          <w:b/>
          <w:bCs/>
          <w:caps/>
          <w:spacing w:val="20"/>
          <w:sz w:val="23"/>
          <w:szCs w:val="23"/>
          <w:u w:val="single"/>
        </w:rPr>
        <w:t>N</w:t>
      </w:r>
      <w:r w:rsidRPr="005E17AA">
        <w:rPr>
          <w:rFonts w:ascii="Arial" w:hAnsi="Arial" w:cs="Arial"/>
          <w:b/>
          <w:bCs/>
          <w:caps/>
          <w:spacing w:val="20"/>
          <w:sz w:val="23"/>
          <w:szCs w:val="23"/>
          <w:u w:val="single"/>
        </w:rPr>
        <w:t>ding</w:t>
      </w:r>
    </w:p>
    <w:p w:rsidR="00AC3B31" w:rsidRPr="00AC3B31" w:rsidRDefault="00AC3B31" w:rsidP="00AC3B31">
      <w:pPr>
        <w:widowControl w:val="0"/>
        <w:tabs>
          <w:tab w:val="right" w:pos="10725"/>
        </w:tabs>
        <w:autoSpaceDE w:val="0"/>
        <w:autoSpaceDN w:val="0"/>
        <w:adjustRightInd w:val="0"/>
        <w:spacing w:after="0" w:line="240" w:lineRule="auto"/>
        <w:rPr>
          <w:rFonts w:ascii="Arial" w:eastAsia="Times New Roman" w:hAnsi="Arial" w:cs="Arial"/>
          <w:color w:val="000000"/>
        </w:rPr>
      </w:pPr>
      <w:r w:rsidRPr="00AC3B31">
        <w:rPr>
          <w:rFonts w:ascii="Arial" w:eastAsia="Times New Roman" w:hAnsi="Arial" w:cs="Arial"/>
          <w:color w:val="000000"/>
        </w:rPr>
        <w:t>R35GM</w:t>
      </w:r>
      <w:proofErr w:type="gramStart"/>
      <w:r w:rsidRPr="00AC3B31">
        <w:rPr>
          <w:rFonts w:ascii="Arial" w:eastAsia="Times New Roman" w:hAnsi="Arial" w:cs="Arial"/>
          <w:color w:val="000000"/>
        </w:rPr>
        <w:t>133724</w:t>
      </w:r>
      <w:r w:rsidR="002333BA">
        <w:rPr>
          <w:rFonts w:ascii="Arial" w:eastAsia="Times New Roman" w:hAnsi="Arial" w:cs="Arial"/>
          <w:color w:val="000000"/>
        </w:rPr>
        <w:t xml:space="preserve">  </w:t>
      </w:r>
      <w:r w:rsidRPr="00AC3B31">
        <w:rPr>
          <w:rFonts w:ascii="Arial" w:eastAsia="Times New Roman" w:hAnsi="Arial" w:cs="Arial"/>
          <w:color w:val="000000"/>
        </w:rPr>
        <w:t>Effort</w:t>
      </w:r>
      <w:proofErr w:type="gramEnd"/>
      <w:r w:rsidRPr="00AC3B31">
        <w:rPr>
          <w:rFonts w:ascii="Arial" w:eastAsia="Times New Roman" w:hAnsi="Arial" w:cs="Arial"/>
          <w:color w:val="000000"/>
        </w:rPr>
        <w:t>:</w:t>
      </w:r>
      <w:r w:rsidR="002333BA">
        <w:rPr>
          <w:rFonts w:ascii="Arial" w:eastAsia="Times New Roman" w:hAnsi="Arial" w:cs="Arial"/>
          <w:color w:val="000000"/>
        </w:rPr>
        <w:t xml:space="preserve"> </w:t>
      </w:r>
      <w:r w:rsidRPr="00AC3B31">
        <w:rPr>
          <w:rFonts w:ascii="Arial" w:eastAsia="Times New Roman" w:hAnsi="Arial" w:cs="Arial"/>
          <w:color w:val="000000"/>
        </w:rPr>
        <w:t>5</w:t>
      </w:r>
      <w:r w:rsidR="00F811E5">
        <w:rPr>
          <w:rFonts w:ascii="Arial" w:eastAsia="Times New Roman" w:hAnsi="Arial" w:cs="Arial"/>
          <w:color w:val="000000"/>
        </w:rPr>
        <w:t>1</w:t>
      </w:r>
      <w:r w:rsidRPr="00AC3B31">
        <w:rPr>
          <w:rFonts w:ascii="Arial" w:eastAsia="Times New Roman" w:hAnsi="Arial" w:cs="Arial"/>
          <w:color w:val="000000"/>
        </w:rPr>
        <w:t>%</w:t>
      </w:r>
      <w:r w:rsidRPr="00AC3B31">
        <w:rPr>
          <w:rFonts w:ascii="Arial" w:eastAsia="Times New Roman" w:hAnsi="Arial" w:cs="Arial"/>
          <w:color w:val="000000"/>
        </w:rPr>
        <w:tab/>
        <w:t>0</w:t>
      </w:r>
      <w:r>
        <w:rPr>
          <w:rFonts w:ascii="Arial" w:eastAsia="Times New Roman" w:hAnsi="Arial" w:cs="Arial"/>
          <w:color w:val="000000"/>
        </w:rPr>
        <w:t>7</w:t>
      </w:r>
      <w:r w:rsidRPr="00AC3B31">
        <w:rPr>
          <w:rFonts w:ascii="Arial" w:eastAsia="Times New Roman" w:hAnsi="Arial" w:cs="Arial"/>
          <w:color w:val="000000"/>
        </w:rPr>
        <w:t>/01/201</w:t>
      </w:r>
      <w:r>
        <w:rPr>
          <w:rFonts w:ascii="Arial" w:eastAsia="Times New Roman" w:hAnsi="Arial" w:cs="Arial"/>
          <w:color w:val="000000"/>
        </w:rPr>
        <w:t>9</w:t>
      </w:r>
      <w:r w:rsidRPr="00AC3B31">
        <w:rPr>
          <w:rFonts w:ascii="Arial" w:eastAsia="Times New Roman" w:hAnsi="Arial" w:cs="Arial"/>
          <w:color w:val="000000"/>
        </w:rPr>
        <w:t xml:space="preserve"> </w:t>
      </w:r>
      <w:r w:rsidRPr="00AC3B31">
        <w:rPr>
          <w:rFonts w:ascii="Arial" w:eastAsia="Times New Roman" w:hAnsi="Arial" w:cs="Arial"/>
          <w:color w:val="000000"/>
        </w:rPr>
        <w:noBreakHyphen/>
        <w:t xml:space="preserve"> </w:t>
      </w:r>
      <w:r>
        <w:rPr>
          <w:rFonts w:ascii="Arial" w:eastAsia="Times New Roman" w:hAnsi="Arial" w:cs="Arial"/>
          <w:color w:val="000000"/>
        </w:rPr>
        <w:t>06</w:t>
      </w:r>
      <w:r w:rsidRPr="00AC3B31">
        <w:rPr>
          <w:rFonts w:ascii="Arial" w:eastAsia="Times New Roman" w:hAnsi="Arial" w:cs="Arial"/>
          <w:color w:val="000000"/>
        </w:rPr>
        <w:t>/3</w:t>
      </w:r>
      <w:r>
        <w:rPr>
          <w:rFonts w:ascii="Arial" w:eastAsia="Times New Roman" w:hAnsi="Arial" w:cs="Arial"/>
          <w:color w:val="000000"/>
        </w:rPr>
        <w:t>0</w:t>
      </w:r>
      <w:r w:rsidRPr="00AC3B31">
        <w:rPr>
          <w:rFonts w:ascii="Arial" w:eastAsia="Times New Roman" w:hAnsi="Arial" w:cs="Arial"/>
          <w:color w:val="000000"/>
        </w:rPr>
        <w:t>/20</w:t>
      </w:r>
      <w:r>
        <w:rPr>
          <w:rFonts w:ascii="Arial" w:eastAsia="Times New Roman" w:hAnsi="Arial" w:cs="Arial"/>
          <w:color w:val="000000"/>
        </w:rPr>
        <w:t>24</w:t>
      </w:r>
      <w:r w:rsidRPr="00AC3B31">
        <w:rPr>
          <w:rFonts w:ascii="Arial" w:eastAsia="Times New Roman" w:hAnsi="Arial" w:cs="Arial"/>
          <w:color w:val="000000"/>
        </w:rPr>
        <w:t xml:space="preserve">  </w:t>
      </w:r>
    </w:p>
    <w:p w:rsidR="00AC3B31" w:rsidRPr="00AC3B31" w:rsidRDefault="00AC3B31" w:rsidP="00AC3B31">
      <w:pPr>
        <w:pStyle w:val="Default"/>
        <w:tabs>
          <w:tab w:val="left" w:pos="4320"/>
          <w:tab w:val="right" w:pos="10800"/>
        </w:tabs>
        <w:contextualSpacing/>
        <w:rPr>
          <w:rFonts w:ascii="Arial" w:hAnsi="Arial" w:cs="Arial"/>
          <w:bCs/>
          <w:sz w:val="22"/>
          <w:szCs w:val="22"/>
        </w:rPr>
      </w:pPr>
      <w:r w:rsidRPr="00AC3B31">
        <w:rPr>
          <w:rFonts w:ascii="Arial" w:hAnsi="Arial" w:cs="Arial"/>
          <w:bCs/>
          <w:sz w:val="22"/>
          <w:szCs w:val="22"/>
        </w:rPr>
        <w:t>National Institute of General Medical Sciences, NIH</w:t>
      </w:r>
      <w:r w:rsidRPr="00AC3B31">
        <w:rPr>
          <w:rFonts w:ascii="Arial" w:eastAsia="Times New Roman" w:hAnsi="Arial" w:cs="Arial"/>
          <w:sz w:val="22"/>
          <w:szCs w:val="22"/>
        </w:rPr>
        <w:tab/>
        <w:t>Annual Direct Costs: $</w:t>
      </w:r>
      <w:r>
        <w:rPr>
          <w:rFonts w:ascii="Arial" w:eastAsia="Times New Roman" w:hAnsi="Arial" w:cs="Arial"/>
          <w:sz w:val="22"/>
          <w:szCs w:val="22"/>
        </w:rPr>
        <w:t>250</w:t>
      </w:r>
      <w:r w:rsidRPr="00AC3B31">
        <w:rPr>
          <w:rFonts w:ascii="Arial" w:eastAsia="Times New Roman" w:hAnsi="Arial" w:cs="Arial"/>
          <w:sz w:val="22"/>
          <w:szCs w:val="22"/>
        </w:rPr>
        <w:t xml:space="preserve">,000 </w:t>
      </w:r>
    </w:p>
    <w:p w:rsidR="00AC3B31" w:rsidRPr="00AC3B31" w:rsidRDefault="00AC3B31" w:rsidP="00AC3B31">
      <w:pPr>
        <w:widowControl w:val="0"/>
        <w:tabs>
          <w:tab w:val="right" w:pos="10725"/>
        </w:tabs>
        <w:autoSpaceDE w:val="0"/>
        <w:autoSpaceDN w:val="0"/>
        <w:adjustRightInd w:val="0"/>
        <w:spacing w:after="0" w:line="240" w:lineRule="auto"/>
        <w:rPr>
          <w:rFonts w:ascii="Arial" w:eastAsia="Times New Roman" w:hAnsi="Arial" w:cs="Arial"/>
          <w:color w:val="000000"/>
        </w:rPr>
      </w:pPr>
      <w:r w:rsidRPr="00AC3B31">
        <w:rPr>
          <w:rFonts w:ascii="Arial" w:eastAsia="Times New Roman" w:hAnsi="Arial" w:cs="Arial"/>
          <w:color w:val="000000"/>
        </w:rPr>
        <w:t>Cellular Systems Genetic Approaches to Understanding Regulatory Variation</w:t>
      </w:r>
      <w:r w:rsidRPr="00AC3B31">
        <w:rPr>
          <w:rFonts w:ascii="Arial" w:eastAsia="Times New Roman" w:hAnsi="Arial" w:cs="Arial"/>
          <w:color w:val="000000"/>
        </w:rPr>
        <w:tab/>
        <w:t>Total Direct Costs: $</w:t>
      </w:r>
      <w:r>
        <w:rPr>
          <w:rFonts w:ascii="Arial" w:eastAsia="Times New Roman" w:hAnsi="Arial" w:cs="Arial"/>
          <w:color w:val="000000"/>
        </w:rPr>
        <w:t>1,250</w:t>
      </w:r>
      <w:r w:rsidRPr="00AC3B31">
        <w:rPr>
          <w:rFonts w:ascii="Arial" w:eastAsia="Times New Roman" w:hAnsi="Arial" w:cs="Arial"/>
          <w:color w:val="000000"/>
        </w:rPr>
        <w:t>,000</w:t>
      </w:r>
    </w:p>
    <w:p w:rsidR="005263D8" w:rsidRDefault="00426951" w:rsidP="00AC3B31">
      <w:pPr>
        <w:widowControl w:val="0"/>
        <w:autoSpaceDE w:val="0"/>
        <w:autoSpaceDN w:val="0"/>
        <w:adjustRightInd w:val="0"/>
        <w:spacing w:after="0" w:line="240" w:lineRule="auto"/>
        <w:rPr>
          <w:rFonts w:ascii="Arial" w:eastAsia="Times New Roman" w:hAnsi="Arial" w:cs="Arial"/>
        </w:rPr>
      </w:pPr>
      <w:r>
        <w:rPr>
          <w:rFonts w:ascii="Arial" w:hAnsi="Arial"/>
        </w:rPr>
        <w:t xml:space="preserve">In this proposal we will </w:t>
      </w:r>
      <w:r w:rsidRPr="00A67B1D">
        <w:rPr>
          <w:rFonts w:ascii="Arial" w:hAnsi="Arial" w:cs="Arial"/>
        </w:rPr>
        <w:t xml:space="preserve">quickly and efficiently define the </w:t>
      </w:r>
      <w:r>
        <w:rPr>
          <w:rFonts w:ascii="Arial" w:hAnsi="Arial" w:cs="Arial"/>
        </w:rPr>
        <w:t>pathways</w:t>
      </w:r>
      <w:r w:rsidRPr="00A67B1D">
        <w:rPr>
          <w:rFonts w:ascii="Arial" w:hAnsi="Arial" w:cs="Arial"/>
        </w:rPr>
        <w:t xml:space="preserve"> and </w:t>
      </w:r>
      <w:r>
        <w:rPr>
          <w:rFonts w:ascii="Arial" w:hAnsi="Arial" w:cs="Arial"/>
        </w:rPr>
        <w:t>mechanisms</w:t>
      </w:r>
      <w:r w:rsidRPr="00A67B1D">
        <w:rPr>
          <w:rFonts w:ascii="Arial" w:hAnsi="Arial" w:cs="Arial"/>
        </w:rPr>
        <w:t xml:space="preserve"> that modulate </w:t>
      </w:r>
      <w:r>
        <w:rPr>
          <w:rFonts w:ascii="Arial" w:hAnsi="Arial" w:cs="Arial"/>
        </w:rPr>
        <w:t>regulatory variation and function</w:t>
      </w:r>
      <w:r>
        <w:rPr>
          <w:rFonts w:ascii="Arial" w:hAnsi="Arial"/>
        </w:rPr>
        <w:t xml:space="preserve"> </w:t>
      </w:r>
      <w:r w:rsidRPr="00A67B1D">
        <w:rPr>
          <w:rFonts w:ascii="Arial" w:hAnsi="Arial" w:cs="Arial"/>
        </w:rPr>
        <w:t>during early mammalian development</w:t>
      </w:r>
      <w:r>
        <w:rPr>
          <w:rFonts w:ascii="Arial" w:hAnsi="Arial"/>
        </w:rPr>
        <w:t xml:space="preserve"> by leveraging natural variation intrinsic in a unique mouse embryonic stem cell system</w:t>
      </w:r>
      <w:r w:rsidRPr="00A67B1D">
        <w:rPr>
          <w:rFonts w:ascii="Arial" w:hAnsi="Arial" w:cs="Arial"/>
        </w:rPr>
        <w:t xml:space="preserve">.  </w:t>
      </w:r>
    </w:p>
    <w:p w:rsidR="00BB78B8" w:rsidRDefault="00AC3B31" w:rsidP="00FC4A0A">
      <w:pPr>
        <w:widowControl w:val="0"/>
        <w:autoSpaceDE w:val="0"/>
        <w:autoSpaceDN w:val="0"/>
        <w:adjustRightInd w:val="0"/>
        <w:spacing w:after="120" w:line="240" w:lineRule="auto"/>
        <w:rPr>
          <w:rFonts w:ascii="Arial" w:eastAsia="Times New Roman" w:hAnsi="Arial" w:cs="Arial"/>
        </w:rPr>
      </w:pPr>
      <w:r w:rsidRPr="00AC3B31">
        <w:rPr>
          <w:rFonts w:ascii="Arial" w:eastAsia="Times New Roman" w:hAnsi="Arial" w:cs="Arial"/>
        </w:rPr>
        <w:t>Role: PI</w:t>
      </w:r>
      <w:bookmarkStart w:id="6" w:name="_Hlk60217814"/>
    </w:p>
    <w:p w:rsidR="00BB78B8" w:rsidRDefault="00BB78B8" w:rsidP="00BB78B8">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R24OD030037</w:t>
      </w:r>
      <w:r w:rsidR="008435E5">
        <w:rPr>
          <w:rFonts w:ascii="Arial" w:eastAsia="Times New Roman" w:hAnsi="Arial" w:cs="Arial"/>
        </w:rPr>
        <w:t xml:space="preserve"> (Reinholdt, Baker, Munger)</w:t>
      </w:r>
      <w:r>
        <w:rPr>
          <w:rFonts w:ascii="Arial" w:eastAsia="Times New Roman" w:hAnsi="Arial" w:cs="Arial"/>
        </w:rPr>
        <w:t xml:space="preserve"> Effort: 15%</w:t>
      </w:r>
      <w:r>
        <w:rPr>
          <w:rFonts w:ascii="Arial" w:eastAsia="Times New Roman" w:hAnsi="Arial" w:cs="Arial"/>
        </w:rPr>
        <w:tab/>
        <w:t>02/26/21 – 01/31/2025</w:t>
      </w:r>
    </w:p>
    <w:p w:rsidR="00BB78B8" w:rsidRDefault="00BB78B8" w:rsidP="00BB78B8">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Office of the Director, National Institutes of Health</w:t>
      </w:r>
      <w:r>
        <w:rPr>
          <w:rFonts w:ascii="Arial" w:eastAsia="Times New Roman" w:hAnsi="Arial" w:cs="Arial"/>
        </w:rPr>
        <w:tab/>
        <w:t>Annual Direct Costs: $495,000</w:t>
      </w:r>
    </w:p>
    <w:p w:rsidR="008435E5" w:rsidRDefault="008435E5" w:rsidP="00BB78B8">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ab/>
        <w:t>Total Direct Costs: $1,917,165</w:t>
      </w:r>
    </w:p>
    <w:p w:rsidR="00BB78B8" w:rsidRDefault="00BB78B8" w:rsidP="00BB78B8">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Genetically Diverse Mouse Embryonic Stem Cells: A Platform for Cellular Systems Genetics</w:t>
      </w:r>
    </w:p>
    <w:p w:rsidR="008435E5" w:rsidRDefault="008435E5" w:rsidP="00BB78B8">
      <w:pPr>
        <w:widowControl w:val="0"/>
        <w:tabs>
          <w:tab w:val="right" w:pos="10800"/>
        </w:tabs>
        <w:autoSpaceDE w:val="0"/>
        <w:autoSpaceDN w:val="0"/>
        <w:adjustRightInd w:val="0"/>
        <w:spacing w:after="0" w:line="240" w:lineRule="auto"/>
        <w:rPr>
          <w:rFonts w:ascii="Arial" w:eastAsia="Times New Roman" w:hAnsi="Arial" w:cs="Arial"/>
        </w:rPr>
      </w:pPr>
      <w:r w:rsidRPr="00463B5C">
        <w:rPr>
          <w:rFonts w:ascii="Arial" w:eastAsia="Times New Roman" w:hAnsi="Arial" w:cs="Arial"/>
          <w:color w:val="000000"/>
        </w:rPr>
        <w:t>The objective of this application is to generate a thoroughly-validated panel of genetically diverse mouse embryonic stem cells (</w:t>
      </w:r>
      <w:proofErr w:type="spellStart"/>
      <w:r w:rsidRPr="00463B5C">
        <w:rPr>
          <w:rFonts w:ascii="Arial" w:eastAsia="Times New Roman" w:hAnsi="Arial" w:cs="Arial"/>
          <w:color w:val="000000"/>
        </w:rPr>
        <w:t>mESC</w:t>
      </w:r>
      <w:proofErr w:type="spellEnd"/>
      <w:r w:rsidRPr="00463B5C">
        <w:rPr>
          <w:rFonts w:ascii="Arial" w:eastAsia="Times New Roman" w:hAnsi="Arial" w:cs="Arial"/>
          <w:color w:val="000000"/>
        </w:rPr>
        <w:t>) that will enable widespread adoption of cellular systems genetics.</w:t>
      </w:r>
    </w:p>
    <w:p w:rsidR="009E6CAE" w:rsidRDefault="008435E5" w:rsidP="00FC4A0A">
      <w:pPr>
        <w:widowControl w:val="0"/>
        <w:tabs>
          <w:tab w:val="right" w:pos="10800"/>
        </w:tabs>
        <w:autoSpaceDE w:val="0"/>
        <w:autoSpaceDN w:val="0"/>
        <w:adjustRightInd w:val="0"/>
        <w:spacing w:after="120" w:line="240" w:lineRule="auto"/>
        <w:rPr>
          <w:rFonts w:ascii="Arial" w:eastAsia="Times New Roman" w:hAnsi="Arial" w:cs="Arial"/>
        </w:rPr>
      </w:pPr>
      <w:r>
        <w:rPr>
          <w:rFonts w:ascii="Arial" w:eastAsia="Times New Roman" w:hAnsi="Arial" w:cs="Arial"/>
        </w:rPr>
        <w:t>Role: Multi-PI</w:t>
      </w:r>
    </w:p>
    <w:p w:rsidR="00ED73FA" w:rsidRPr="002333BA" w:rsidRDefault="00ED73FA" w:rsidP="00ED73FA">
      <w:pPr>
        <w:widowControl w:val="0"/>
        <w:autoSpaceDE w:val="0"/>
        <w:autoSpaceDN w:val="0"/>
        <w:adjustRightInd w:val="0"/>
        <w:spacing w:after="120" w:line="240" w:lineRule="auto"/>
        <w:rPr>
          <w:rFonts w:ascii="Arial" w:eastAsia="Times New Roman" w:hAnsi="Arial" w:cs="Arial"/>
          <w:b/>
          <w:spacing w:val="20"/>
          <w:u w:val="single"/>
        </w:rPr>
      </w:pPr>
      <w:r w:rsidRPr="002333BA">
        <w:rPr>
          <w:rFonts w:ascii="Arial" w:eastAsia="Times New Roman" w:hAnsi="Arial" w:cs="Arial"/>
          <w:b/>
          <w:spacing w:val="20"/>
          <w:u w:val="single"/>
        </w:rPr>
        <w:t>PENDING</w:t>
      </w:r>
    </w:p>
    <w:p w:rsidR="00A64672" w:rsidRDefault="00A64672" w:rsidP="00A64672">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R13 Effort: N/A</w:t>
      </w:r>
    </w:p>
    <w:p w:rsidR="00A64672" w:rsidRDefault="00A64672" w:rsidP="00A64672">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Office of the Director &amp; National Human Genome Research Institute, NIH</w:t>
      </w:r>
    </w:p>
    <w:p w:rsidR="00A64672" w:rsidRDefault="00A64672" w:rsidP="00A64672">
      <w:pPr>
        <w:widowControl w:val="0"/>
        <w:tabs>
          <w:tab w:val="right" w:pos="10800"/>
        </w:tabs>
        <w:autoSpaceDE w:val="0"/>
        <w:autoSpaceDN w:val="0"/>
        <w:adjustRightInd w:val="0"/>
        <w:spacing w:after="0" w:line="240" w:lineRule="auto"/>
        <w:rPr>
          <w:rFonts w:ascii="Arial" w:eastAsia="Times New Roman" w:hAnsi="Arial" w:cs="Arial"/>
        </w:rPr>
      </w:pPr>
      <w:r w:rsidRPr="009E6CAE">
        <w:rPr>
          <w:rFonts w:ascii="Arial" w:eastAsia="Times New Roman" w:hAnsi="Arial" w:cs="Arial"/>
        </w:rPr>
        <w:t>Diversity in a Dish: Pluripotent Stem Cells in Genetic Analysis and Disease Modeling</w:t>
      </w:r>
    </w:p>
    <w:p w:rsidR="00A64672" w:rsidRDefault="00A64672" w:rsidP="00A64672">
      <w:pPr>
        <w:widowControl w:val="0"/>
        <w:tabs>
          <w:tab w:val="right" w:pos="10800"/>
        </w:tabs>
        <w:autoSpaceDE w:val="0"/>
        <w:autoSpaceDN w:val="0"/>
        <w:adjustRightInd w:val="0"/>
        <w:spacing w:after="0" w:line="240" w:lineRule="auto"/>
        <w:rPr>
          <w:rFonts w:ascii="Arial" w:eastAsia="Times New Roman" w:hAnsi="Arial" w:cs="Arial"/>
        </w:rPr>
      </w:pPr>
      <w:r>
        <w:rPr>
          <w:rFonts w:ascii="Arial" w:hAnsi="Arial" w:cs="Arial"/>
        </w:rPr>
        <w:t xml:space="preserve">Our vision is to bring together a unique combination of pluripotent stem cell biologists, systems geneticists, and investigators using these approaches for precision disease modeling. </w:t>
      </w:r>
      <w:r w:rsidRPr="00A61466">
        <w:rPr>
          <w:rFonts w:ascii="Arial" w:hAnsi="Arial" w:cs="Arial"/>
          <w:color w:val="000000" w:themeColor="text1"/>
        </w:rPr>
        <w:t xml:space="preserve">Pluripotent stem cells hold great promise for deciphering disease mechanisms and providing new cell therapies for intractable medical conditions. Only through developing and studying genetically diverse panels of stem cells can we ensure that the benefits of this research are distributed equitably. </w:t>
      </w:r>
      <w:r>
        <w:rPr>
          <w:rFonts w:ascii="Arial" w:hAnsi="Arial" w:cs="Arial"/>
          <w:color w:val="000000" w:themeColor="text1"/>
        </w:rPr>
        <w:t xml:space="preserve">The </w:t>
      </w:r>
      <w:r>
        <w:rPr>
          <w:rFonts w:ascii="Arial" w:hAnsi="Arial" w:cs="Arial"/>
        </w:rPr>
        <w:t>goal of this symposium is to help bridge these groups to coalesce into an integrated, pluripotent stem cell-based genetics into a focused discipline.</w:t>
      </w:r>
    </w:p>
    <w:p w:rsidR="00A64672" w:rsidRDefault="00A64672" w:rsidP="00A64672">
      <w:pPr>
        <w:widowControl w:val="0"/>
        <w:tabs>
          <w:tab w:val="right" w:pos="10800"/>
        </w:tabs>
        <w:autoSpaceDE w:val="0"/>
        <w:autoSpaceDN w:val="0"/>
        <w:adjustRightInd w:val="0"/>
        <w:spacing w:after="0" w:line="240" w:lineRule="auto"/>
        <w:rPr>
          <w:rFonts w:ascii="Arial" w:eastAsia="Times New Roman" w:hAnsi="Arial" w:cs="Arial"/>
        </w:rPr>
      </w:pPr>
      <w:r>
        <w:rPr>
          <w:rFonts w:ascii="Arial" w:eastAsia="Times New Roman" w:hAnsi="Arial" w:cs="Arial"/>
        </w:rPr>
        <w:t>Role: PI</w:t>
      </w:r>
    </w:p>
    <w:p w:rsidR="00A64672" w:rsidRDefault="00A64672" w:rsidP="00A64672">
      <w:pPr>
        <w:widowControl w:val="0"/>
        <w:tabs>
          <w:tab w:val="right" w:pos="10800"/>
        </w:tabs>
        <w:autoSpaceDE w:val="0"/>
        <w:autoSpaceDN w:val="0"/>
        <w:adjustRightInd w:val="0"/>
        <w:spacing w:after="120" w:line="240" w:lineRule="auto"/>
        <w:rPr>
          <w:rFonts w:ascii="Arial" w:eastAsia="Times New Roman" w:hAnsi="Arial" w:cs="Arial"/>
        </w:rPr>
      </w:pPr>
      <w:r>
        <w:rPr>
          <w:rFonts w:ascii="Arial" w:eastAsia="Times New Roman" w:hAnsi="Arial" w:cs="Arial"/>
        </w:rPr>
        <w:t xml:space="preserve">IMPACT Score: </w:t>
      </w:r>
      <w:r w:rsidRPr="00A64672">
        <w:rPr>
          <w:rFonts w:ascii="Arial" w:eastAsia="Times New Roman" w:hAnsi="Arial" w:cs="Arial"/>
          <w:b/>
          <w:u w:val="single"/>
        </w:rPr>
        <w:t>20</w:t>
      </w:r>
    </w:p>
    <w:bookmarkEnd w:id="6"/>
    <w:p w:rsidR="001F7721" w:rsidRPr="002333BA" w:rsidRDefault="003D34BE" w:rsidP="00FC4A0A">
      <w:pPr>
        <w:widowControl w:val="0"/>
        <w:autoSpaceDE w:val="0"/>
        <w:autoSpaceDN w:val="0"/>
        <w:adjustRightInd w:val="0"/>
        <w:spacing w:after="120" w:line="240" w:lineRule="auto"/>
        <w:rPr>
          <w:rFonts w:ascii="Arial" w:eastAsia="Times New Roman" w:hAnsi="Arial" w:cs="Arial"/>
          <w:b/>
          <w:spacing w:val="20"/>
          <w:u w:val="single"/>
        </w:rPr>
      </w:pPr>
      <w:r w:rsidRPr="002333BA">
        <w:rPr>
          <w:rFonts w:ascii="Arial" w:eastAsia="Times New Roman" w:hAnsi="Arial" w:cs="Arial"/>
          <w:b/>
          <w:spacing w:val="20"/>
          <w:u w:val="single"/>
        </w:rPr>
        <w:t>COMPLETED</w:t>
      </w:r>
    </w:p>
    <w:p w:rsidR="009E6CAE" w:rsidRPr="003D34BE" w:rsidRDefault="009E6CAE" w:rsidP="009E6CAE">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JAX</w:t>
      </w:r>
      <w:r w:rsidRPr="003D34BE">
        <w:rPr>
          <w:rFonts w:ascii="Arial" w:eastAsia="Times New Roman" w:hAnsi="Arial" w:cs="Arial"/>
          <w:color w:val="000000"/>
        </w:rPr>
        <w:noBreakHyphen/>
        <w:t>DIF</w:t>
      </w:r>
      <w:r w:rsidRPr="003D34BE">
        <w:rPr>
          <w:rFonts w:ascii="Arial" w:eastAsia="Times New Roman" w:hAnsi="Arial" w:cs="Arial"/>
          <w:color w:val="000000"/>
        </w:rPr>
        <w:noBreakHyphen/>
        <w:t>FY</w:t>
      </w:r>
      <w:r>
        <w:rPr>
          <w:rFonts w:ascii="Arial" w:eastAsia="Times New Roman" w:hAnsi="Arial" w:cs="Arial"/>
          <w:color w:val="000000"/>
        </w:rPr>
        <w:t>20</w:t>
      </w:r>
      <w:r w:rsidRPr="003D34BE">
        <w:rPr>
          <w:rFonts w:ascii="Arial" w:eastAsia="Times New Roman" w:hAnsi="Arial" w:cs="Arial"/>
          <w:color w:val="000000"/>
        </w:rPr>
        <w:noBreakHyphen/>
      </w:r>
      <w:r>
        <w:rPr>
          <w:rFonts w:ascii="Arial" w:eastAsia="Times New Roman" w:hAnsi="Arial" w:cs="Arial"/>
          <w:color w:val="000000"/>
        </w:rPr>
        <w:t>CLB-Neurogenetics</w:t>
      </w:r>
      <w:r w:rsidRPr="003D34BE">
        <w:rPr>
          <w:rFonts w:ascii="Arial" w:eastAsia="Times New Roman" w:hAnsi="Arial" w:cs="Arial"/>
          <w:color w:val="000000"/>
        </w:rPr>
        <w:t xml:space="preserve"> (Baker, </w:t>
      </w:r>
      <w:proofErr w:type="gramStart"/>
      <w:r>
        <w:rPr>
          <w:rFonts w:ascii="Arial" w:eastAsia="Times New Roman" w:hAnsi="Arial" w:cs="Arial"/>
          <w:color w:val="000000"/>
        </w:rPr>
        <w:t>Chesler</w:t>
      </w:r>
      <w:r w:rsidRPr="003D34BE">
        <w:rPr>
          <w:rFonts w:ascii="Arial" w:eastAsia="Times New Roman" w:hAnsi="Arial" w:cs="Arial"/>
          <w:color w:val="000000"/>
        </w:rPr>
        <w:t xml:space="preserve">)   </w:t>
      </w:r>
      <w:proofErr w:type="gramEnd"/>
      <w:r w:rsidRPr="003D34BE">
        <w:rPr>
          <w:rFonts w:ascii="Arial" w:eastAsia="Times New Roman" w:hAnsi="Arial" w:cs="Arial"/>
          <w:color w:val="000000"/>
        </w:rPr>
        <w:t>Effort:   N/A</w:t>
      </w:r>
      <w:r w:rsidRPr="003D34BE">
        <w:rPr>
          <w:rFonts w:ascii="Arial" w:eastAsia="Times New Roman" w:hAnsi="Arial" w:cs="Arial"/>
          <w:color w:val="000000"/>
        </w:rPr>
        <w:tab/>
        <w:t>0</w:t>
      </w:r>
      <w:r>
        <w:rPr>
          <w:rFonts w:ascii="Arial" w:eastAsia="Times New Roman" w:hAnsi="Arial" w:cs="Arial"/>
          <w:color w:val="000000"/>
        </w:rPr>
        <w:t>1</w:t>
      </w:r>
      <w:r w:rsidRPr="003D34BE">
        <w:rPr>
          <w:rFonts w:ascii="Arial" w:eastAsia="Times New Roman" w:hAnsi="Arial" w:cs="Arial"/>
          <w:color w:val="000000"/>
        </w:rPr>
        <w:t>/</w:t>
      </w:r>
      <w:r>
        <w:rPr>
          <w:rFonts w:ascii="Arial" w:eastAsia="Times New Roman" w:hAnsi="Arial" w:cs="Arial"/>
          <w:color w:val="000000"/>
        </w:rPr>
        <w:t>31</w:t>
      </w:r>
      <w:r w:rsidRPr="003D34BE">
        <w:rPr>
          <w:rFonts w:ascii="Arial" w:eastAsia="Times New Roman" w:hAnsi="Arial" w:cs="Arial"/>
          <w:color w:val="000000"/>
        </w:rPr>
        <w:t>/20</w:t>
      </w:r>
      <w:r>
        <w:rPr>
          <w:rFonts w:ascii="Arial" w:eastAsia="Times New Roman" w:hAnsi="Arial" w:cs="Arial"/>
          <w:color w:val="000000"/>
        </w:rPr>
        <w:t>20</w:t>
      </w:r>
      <w:r w:rsidRPr="003D34BE">
        <w:rPr>
          <w:rFonts w:ascii="Arial" w:eastAsia="Times New Roman" w:hAnsi="Arial" w:cs="Arial"/>
          <w:color w:val="000000"/>
        </w:rPr>
        <w:t xml:space="preserve"> </w:t>
      </w:r>
      <w:r w:rsidRPr="003D34BE">
        <w:rPr>
          <w:rFonts w:ascii="Arial" w:eastAsia="Times New Roman" w:hAnsi="Arial" w:cs="Arial"/>
          <w:color w:val="000000"/>
        </w:rPr>
        <w:noBreakHyphen/>
        <w:t xml:space="preserve"> </w:t>
      </w:r>
      <w:r>
        <w:rPr>
          <w:rFonts w:ascii="Arial" w:eastAsia="Times New Roman" w:hAnsi="Arial" w:cs="Arial"/>
          <w:color w:val="000000"/>
        </w:rPr>
        <w:t>12</w:t>
      </w:r>
      <w:r w:rsidRPr="003D34BE">
        <w:rPr>
          <w:rFonts w:ascii="Arial" w:eastAsia="Times New Roman" w:hAnsi="Arial" w:cs="Arial"/>
          <w:color w:val="000000"/>
        </w:rPr>
        <w:t>/</w:t>
      </w:r>
      <w:r>
        <w:rPr>
          <w:rFonts w:ascii="Arial" w:eastAsia="Times New Roman" w:hAnsi="Arial" w:cs="Arial"/>
          <w:color w:val="000000"/>
        </w:rPr>
        <w:t>31</w:t>
      </w:r>
      <w:r w:rsidRPr="003D34BE">
        <w:rPr>
          <w:rFonts w:ascii="Arial" w:eastAsia="Times New Roman" w:hAnsi="Arial" w:cs="Arial"/>
          <w:color w:val="000000"/>
        </w:rPr>
        <w:t>/20</w:t>
      </w:r>
      <w:r>
        <w:rPr>
          <w:rFonts w:ascii="Arial" w:eastAsia="Times New Roman" w:hAnsi="Arial" w:cs="Arial"/>
          <w:color w:val="000000"/>
        </w:rPr>
        <w:t>21</w:t>
      </w:r>
      <w:r w:rsidRPr="003D34BE">
        <w:rPr>
          <w:rFonts w:ascii="Arial" w:eastAsia="Times New Roman" w:hAnsi="Arial" w:cs="Arial"/>
          <w:color w:val="000000"/>
        </w:rPr>
        <w:t xml:space="preserve">  </w:t>
      </w:r>
    </w:p>
    <w:p w:rsidR="009E6CAE" w:rsidRPr="003D34BE" w:rsidRDefault="009E6CAE" w:rsidP="009E6CAE">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The Jackson Laboratory Director's Innovation Fund</w:t>
      </w:r>
      <w:r w:rsidRPr="003D34BE">
        <w:rPr>
          <w:rFonts w:ascii="Arial" w:eastAsia="Times New Roman" w:hAnsi="Arial" w:cs="Arial"/>
          <w:color w:val="000000"/>
        </w:rPr>
        <w:tab/>
        <w:t xml:space="preserve"> </w:t>
      </w:r>
    </w:p>
    <w:p w:rsidR="009E6CAE" w:rsidRPr="003D34BE" w:rsidRDefault="009E6CAE" w:rsidP="009E6CAE">
      <w:pPr>
        <w:widowControl w:val="0"/>
        <w:tabs>
          <w:tab w:val="right" w:pos="10725"/>
        </w:tabs>
        <w:autoSpaceDE w:val="0"/>
        <w:autoSpaceDN w:val="0"/>
        <w:adjustRightInd w:val="0"/>
        <w:spacing w:after="0" w:line="240" w:lineRule="auto"/>
        <w:rPr>
          <w:rFonts w:ascii="Arial" w:eastAsia="Times New Roman" w:hAnsi="Arial" w:cs="Arial"/>
          <w:color w:val="000000"/>
        </w:rPr>
      </w:pPr>
      <w:r w:rsidRPr="00BA0B40">
        <w:rPr>
          <w:rFonts w:ascii="Arial" w:eastAsia="Times New Roman" w:hAnsi="Arial" w:cs="Arial"/>
          <w:color w:val="000000"/>
        </w:rPr>
        <w:t>Investigating Epigenomic Mechanisms underlying the Neurogenetics of Addiction</w:t>
      </w:r>
      <w:r w:rsidRPr="003D34BE">
        <w:rPr>
          <w:rFonts w:ascii="Arial" w:eastAsia="Times New Roman" w:hAnsi="Arial" w:cs="Arial"/>
          <w:color w:val="000000"/>
        </w:rPr>
        <w:tab/>
        <w:t>Total Direct Costs: $</w:t>
      </w:r>
      <w:r>
        <w:rPr>
          <w:rFonts w:ascii="Arial" w:eastAsia="Times New Roman" w:hAnsi="Arial" w:cs="Arial"/>
          <w:color w:val="000000"/>
        </w:rPr>
        <w:t>133</w:t>
      </w:r>
      <w:r w:rsidRPr="003D34BE">
        <w:rPr>
          <w:rFonts w:ascii="Arial" w:eastAsia="Times New Roman" w:hAnsi="Arial" w:cs="Arial"/>
          <w:color w:val="000000"/>
        </w:rPr>
        <w:t>,</w:t>
      </w:r>
      <w:r>
        <w:rPr>
          <w:rFonts w:ascii="Arial" w:eastAsia="Times New Roman" w:hAnsi="Arial" w:cs="Arial"/>
          <w:color w:val="000000"/>
        </w:rPr>
        <w:t>672</w:t>
      </w:r>
    </w:p>
    <w:p w:rsidR="009E6CAE" w:rsidRDefault="009E6CAE" w:rsidP="009E6CAE">
      <w:pPr>
        <w:widowControl w:val="0"/>
        <w:autoSpaceDE w:val="0"/>
        <w:autoSpaceDN w:val="0"/>
        <w:adjustRightInd w:val="0"/>
        <w:spacing w:after="0" w:line="240" w:lineRule="auto"/>
        <w:rPr>
          <w:rFonts w:ascii="Arial" w:eastAsia="Times New Roman" w:hAnsi="Arial" w:cs="Arial"/>
          <w:color w:val="000000"/>
        </w:rPr>
      </w:pPr>
      <w:r w:rsidRPr="00BA0B40">
        <w:rPr>
          <w:rFonts w:ascii="Arial" w:eastAsia="Times New Roman" w:hAnsi="Arial" w:cs="Arial"/>
          <w:color w:val="000000"/>
        </w:rPr>
        <w:t>The major goals of this study are to determine the effect of genetic background and sex on chromatin accessibility at cis-regulatory elements in the striatum, a critical brain structure implicated in multiple substance abuse disorders; to identify role of genetic background on proportion of cell-types in the striatum; and to integrate expression and behavior QTL from models of addiction with variation in chromatin accessibility.</w:t>
      </w:r>
    </w:p>
    <w:p w:rsidR="009E6CAE" w:rsidRPr="00FC4A0A" w:rsidRDefault="009E6CAE" w:rsidP="00FC4A0A">
      <w:pPr>
        <w:widowControl w:val="0"/>
        <w:autoSpaceDE w:val="0"/>
        <w:autoSpaceDN w:val="0"/>
        <w:adjustRightInd w:val="0"/>
        <w:spacing w:after="120" w:line="240" w:lineRule="auto"/>
        <w:rPr>
          <w:rFonts w:ascii="Arial" w:eastAsia="Times New Roman" w:hAnsi="Arial" w:cs="Arial"/>
        </w:rPr>
      </w:pPr>
      <w:r w:rsidRPr="00F811E5">
        <w:rPr>
          <w:rFonts w:ascii="Arial" w:eastAsia="Times New Roman" w:hAnsi="Arial" w:cs="Arial"/>
        </w:rPr>
        <w:t>Role: PI</w:t>
      </w:r>
    </w:p>
    <w:p w:rsidR="002B0BE5" w:rsidRPr="003D34BE" w:rsidRDefault="002B0BE5" w:rsidP="002B0BE5">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JAX</w:t>
      </w:r>
      <w:r w:rsidRPr="003D34BE">
        <w:rPr>
          <w:rFonts w:ascii="Arial" w:eastAsia="Times New Roman" w:hAnsi="Arial" w:cs="Arial"/>
          <w:color w:val="000000"/>
        </w:rPr>
        <w:noBreakHyphen/>
        <w:t>DIF</w:t>
      </w:r>
      <w:r w:rsidRPr="003D34BE">
        <w:rPr>
          <w:rFonts w:ascii="Arial" w:eastAsia="Times New Roman" w:hAnsi="Arial" w:cs="Arial"/>
          <w:color w:val="000000"/>
        </w:rPr>
        <w:noBreakHyphen/>
        <w:t>FY1</w:t>
      </w:r>
      <w:r>
        <w:rPr>
          <w:rFonts w:ascii="Arial" w:eastAsia="Times New Roman" w:hAnsi="Arial" w:cs="Arial"/>
          <w:color w:val="000000"/>
        </w:rPr>
        <w:t>9</w:t>
      </w:r>
      <w:r w:rsidRPr="003D34BE">
        <w:rPr>
          <w:rFonts w:ascii="Arial" w:eastAsia="Times New Roman" w:hAnsi="Arial" w:cs="Arial"/>
          <w:color w:val="000000"/>
        </w:rPr>
        <w:noBreakHyphen/>
        <w:t>CB</w:t>
      </w:r>
      <w:r w:rsidRPr="003D34BE">
        <w:rPr>
          <w:rFonts w:ascii="Arial" w:eastAsia="Times New Roman" w:hAnsi="Arial" w:cs="Arial"/>
          <w:color w:val="000000"/>
        </w:rPr>
        <w:noBreakHyphen/>
        <w:t xml:space="preserve">SCM (Baker, </w:t>
      </w:r>
      <w:r>
        <w:rPr>
          <w:rFonts w:ascii="Arial" w:eastAsia="Times New Roman" w:hAnsi="Arial" w:cs="Arial"/>
          <w:color w:val="000000"/>
        </w:rPr>
        <w:t>Pera</w:t>
      </w:r>
      <w:r w:rsidRPr="003D34BE">
        <w:rPr>
          <w:rFonts w:ascii="Arial" w:eastAsia="Times New Roman" w:hAnsi="Arial" w:cs="Arial"/>
          <w:color w:val="000000"/>
        </w:rPr>
        <w:t xml:space="preserve">, Munger, </w:t>
      </w:r>
      <w:r>
        <w:rPr>
          <w:rFonts w:ascii="Arial" w:eastAsia="Times New Roman" w:hAnsi="Arial" w:cs="Arial"/>
          <w:color w:val="000000"/>
        </w:rPr>
        <w:t xml:space="preserve">Skelly, </w:t>
      </w:r>
      <w:proofErr w:type="gramStart"/>
      <w:r w:rsidRPr="003D34BE">
        <w:rPr>
          <w:rFonts w:ascii="Arial" w:eastAsia="Times New Roman" w:hAnsi="Arial" w:cs="Arial"/>
          <w:color w:val="000000"/>
        </w:rPr>
        <w:t xml:space="preserve">Reinholdt)   </w:t>
      </w:r>
      <w:proofErr w:type="gramEnd"/>
      <w:r w:rsidRPr="003D34BE">
        <w:rPr>
          <w:rFonts w:ascii="Arial" w:eastAsia="Times New Roman" w:hAnsi="Arial" w:cs="Arial"/>
          <w:color w:val="000000"/>
        </w:rPr>
        <w:t>Effort:   N/A</w:t>
      </w:r>
      <w:r w:rsidRPr="003D34BE">
        <w:rPr>
          <w:rFonts w:ascii="Arial" w:eastAsia="Times New Roman" w:hAnsi="Arial" w:cs="Arial"/>
          <w:color w:val="000000"/>
        </w:rPr>
        <w:tab/>
        <w:t>04/</w:t>
      </w:r>
      <w:r>
        <w:rPr>
          <w:rFonts w:ascii="Arial" w:eastAsia="Times New Roman" w:hAnsi="Arial" w:cs="Arial"/>
          <w:color w:val="000000"/>
        </w:rPr>
        <w:t>19</w:t>
      </w:r>
      <w:r w:rsidRPr="003D34BE">
        <w:rPr>
          <w:rFonts w:ascii="Arial" w:eastAsia="Times New Roman" w:hAnsi="Arial" w:cs="Arial"/>
          <w:color w:val="000000"/>
        </w:rPr>
        <w:t>/201</w:t>
      </w:r>
      <w:r>
        <w:rPr>
          <w:rFonts w:ascii="Arial" w:eastAsia="Times New Roman" w:hAnsi="Arial" w:cs="Arial"/>
          <w:color w:val="000000"/>
        </w:rPr>
        <w:t>9</w:t>
      </w:r>
      <w:r w:rsidRPr="003D34BE">
        <w:rPr>
          <w:rFonts w:ascii="Arial" w:eastAsia="Times New Roman" w:hAnsi="Arial" w:cs="Arial"/>
          <w:color w:val="000000"/>
        </w:rPr>
        <w:t xml:space="preserve"> </w:t>
      </w:r>
      <w:r w:rsidRPr="003D34BE">
        <w:rPr>
          <w:rFonts w:ascii="Arial" w:eastAsia="Times New Roman" w:hAnsi="Arial" w:cs="Arial"/>
          <w:color w:val="000000"/>
        </w:rPr>
        <w:noBreakHyphen/>
        <w:t xml:space="preserve"> </w:t>
      </w:r>
      <w:r>
        <w:rPr>
          <w:rFonts w:ascii="Arial" w:eastAsia="Times New Roman" w:hAnsi="Arial" w:cs="Arial"/>
          <w:color w:val="000000"/>
        </w:rPr>
        <w:t>04</w:t>
      </w:r>
      <w:r w:rsidRPr="003D34BE">
        <w:rPr>
          <w:rFonts w:ascii="Arial" w:eastAsia="Times New Roman" w:hAnsi="Arial" w:cs="Arial"/>
          <w:color w:val="000000"/>
        </w:rPr>
        <w:t>/</w:t>
      </w:r>
      <w:r>
        <w:rPr>
          <w:rFonts w:ascii="Arial" w:eastAsia="Times New Roman" w:hAnsi="Arial" w:cs="Arial"/>
          <w:color w:val="000000"/>
        </w:rPr>
        <w:t>18</w:t>
      </w:r>
      <w:r w:rsidRPr="003D34BE">
        <w:rPr>
          <w:rFonts w:ascii="Arial" w:eastAsia="Times New Roman" w:hAnsi="Arial" w:cs="Arial"/>
          <w:color w:val="000000"/>
        </w:rPr>
        <w:t>/20</w:t>
      </w:r>
      <w:r>
        <w:rPr>
          <w:rFonts w:ascii="Arial" w:eastAsia="Times New Roman" w:hAnsi="Arial" w:cs="Arial"/>
          <w:color w:val="000000"/>
        </w:rPr>
        <w:t>20</w:t>
      </w:r>
      <w:r w:rsidRPr="003D34BE">
        <w:rPr>
          <w:rFonts w:ascii="Arial" w:eastAsia="Times New Roman" w:hAnsi="Arial" w:cs="Arial"/>
          <w:color w:val="000000"/>
        </w:rPr>
        <w:t xml:space="preserve">  </w:t>
      </w:r>
    </w:p>
    <w:p w:rsidR="002B0BE5" w:rsidRPr="003D34BE" w:rsidRDefault="002B0BE5" w:rsidP="002B0BE5">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The Jackson Laboratory Director's Innovation Fund</w:t>
      </w:r>
      <w:r w:rsidRPr="003D34BE">
        <w:rPr>
          <w:rFonts w:ascii="Arial" w:eastAsia="Times New Roman" w:hAnsi="Arial" w:cs="Arial"/>
          <w:color w:val="000000"/>
        </w:rPr>
        <w:tab/>
        <w:t xml:space="preserve"> </w:t>
      </w:r>
    </w:p>
    <w:p w:rsidR="002B0BE5" w:rsidRPr="003D34BE" w:rsidRDefault="002B0BE5" w:rsidP="002B0BE5">
      <w:pPr>
        <w:widowControl w:val="0"/>
        <w:tabs>
          <w:tab w:val="right" w:pos="10725"/>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Genetic control of cellular heterogeneity in pluripotent stem cells</w:t>
      </w:r>
      <w:r w:rsidRPr="003D34BE">
        <w:rPr>
          <w:rFonts w:ascii="Arial" w:eastAsia="Times New Roman" w:hAnsi="Arial" w:cs="Arial"/>
          <w:color w:val="000000"/>
        </w:rPr>
        <w:tab/>
        <w:t>Total Direct Costs: $</w:t>
      </w:r>
      <w:r>
        <w:rPr>
          <w:rFonts w:ascii="Arial" w:eastAsia="Times New Roman" w:hAnsi="Arial" w:cs="Arial"/>
          <w:color w:val="000000"/>
        </w:rPr>
        <w:t>220</w:t>
      </w:r>
      <w:r w:rsidRPr="003D34BE">
        <w:rPr>
          <w:rFonts w:ascii="Arial" w:eastAsia="Times New Roman" w:hAnsi="Arial" w:cs="Arial"/>
          <w:color w:val="000000"/>
        </w:rPr>
        <w:t>,000</w:t>
      </w:r>
    </w:p>
    <w:p w:rsidR="002B0BE5" w:rsidRPr="00F811E5" w:rsidRDefault="002B0BE5" w:rsidP="002B0BE5">
      <w:pPr>
        <w:pStyle w:val="Default"/>
        <w:rPr>
          <w:rFonts w:ascii="Arial" w:hAnsi="Arial" w:cs="Arial"/>
          <w:sz w:val="22"/>
          <w:szCs w:val="22"/>
        </w:rPr>
      </w:pPr>
      <w:r w:rsidRPr="00F811E5">
        <w:rPr>
          <w:rFonts w:ascii="Arial" w:eastAsia="Times New Roman" w:hAnsi="Arial" w:cs="Arial"/>
          <w:sz w:val="22"/>
          <w:szCs w:val="22"/>
        </w:rPr>
        <w:t xml:space="preserve">The goal of this proposal is to </w:t>
      </w:r>
      <w:r w:rsidRPr="00F811E5">
        <w:rPr>
          <w:rFonts w:ascii="Arial" w:hAnsi="Arial" w:cs="Arial"/>
          <w:bCs/>
          <w:sz w:val="22"/>
          <w:szCs w:val="22"/>
        </w:rPr>
        <w:t>profile transcript abundance in mouse and human PSCs to delineate the regulatory networks that underlie cell heterogeneity across a panel of diverse genetic backgrounds.</w:t>
      </w:r>
      <w:r w:rsidRPr="00F811E5">
        <w:rPr>
          <w:rFonts w:ascii="Arial" w:hAnsi="Arial" w:cs="Arial"/>
          <w:b/>
          <w:bCs/>
          <w:sz w:val="22"/>
          <w:szCs w:val="22"/>
        </w:rPr>
        <w:t xml:space="preserve"> </w:t>
      </w:r>
      <w:r w:rsidRPr="00F811E5">
        <w:rPr>
          <w:rFonts w:ascii="Arial" w:hAnsi="Arial" w:cs="Arial"/>
          <w:sz w:val="22"/>
          <w:szCs w:val="22"/>
        </w:rPr>
        <w:t>We will use 1) single cell (</w:t>
      </w:r>
      <w:proofErr w:type="spellStart"/>
      <w:r w:rsidRPr="00F811E5">
        <w:rPr>
          <w:rFonts w:ascii="Arial" w:hAnsi="Arial" w:cs="Arial"/>
          <w:sz w:val="22"/>
          <w:szCs w:val="22"/>
        </w:rPr>
        <w:t>sc</w:t>
      </w:r>
      <w:proofErr w:type="spellEnd"/>
      <w:r w:rsidRPr="00F811E5">
        <w:rPr>
          <w:rFonts w:ascii="Arial" w:hAnsi="Arial" w:cs="Arial"/>
          <w:sz w:val="22"/>
          <w:szCs w:val="22"/>
        </w:rPr>
        <w:t>)RNA-Seq to capture population dynamics and developmental trajectories, and 2) FACS isolation of specific subpopulations at different stages of pluripotency using cell-surface markers followed by standard RNA-Seq</w:t>
      </w:r>
      <w:r w:rsidRPr="00F811E5">
        <w:rPr>
          <w:rFonts w:ascii="Arial" w:hAnsi="Arial" w:cs="Arial"/>
          <w:i/>
          <w:iCs/>
          <w:sz w:val="22"/>
          <w:szCs w:val="22"/>
        </w:rPr>
        <w:t xml:space="preserve">. </w:t>
      </w:r>
      <w:r w:rsidRPr="00F811E5">
        <w:rPr>
          <w:rFonts w:ascii="Arial" w:eastAsia="Times New Roman" w:hAnsi="Arial" w:cs="Arial"/>
          <w:sz w:val="22"/>
          <w:szCs w:val="22"/>
        </w:rPr>
        <w:t xml:space="preserve"> </w:t>
      </w:r>
    </w:p>
    <w:p w:rsidR="002B0BE5" w:rsidRPr="00FC4A0A" w:rsidRDefault="002B0BE5" w:rsidP="00FC4A0A">
      <w:pPr>
        <w:widowControl w:val="0"/>
        <w:autoSpaceDE w:val="0"/>
        <w:autoSpaceDN w:val="0"/>
        <w:adjustRightInd w:val="0"/>
        <w:spacing w:after="120" w:line="240" w:lineRule="auto"/>
        <w:rPr>
          <w:rFonts w:ascii="Arial" w:eastAsia="Times New Roman" w:hAnsi="Arial" w:cs="Arial"/>
        </w:rPr>
      </w:pPr>
      <w:r w:rsidRPr="00F811E5">
        <w:rPr>
          <w:rFonts w:ascii="Arial" w:eastAsia="Times New Roman" w:hAnsi="Arial" w:cs="Arial"/>
        </w:rPr>
        <w:t>Role: PI</w:t>
      </w:r>
    </w:p>
    <w:p w:rsidR="001F7721" w:rsidRPr="003D34BE" w:rsidRDefault="001F7721" w:rsidP="001F7721">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JAX</w:t>
      </w:r>
      <w:r w:rsidRPr="003D34BE">
        <w:rPr>
          <w:rFonts w:ascii="Arial" w:eastAsia="Times New Roman" w:hAnsi="Arial" w:cs="Arial"/>
          <w:color w:val="000000"/>
        </w:rPr>
        <w:noBreakHyphen/>
        <w:t>DIF</w:t>
      </w:r>
      <w:r w:rsidRPr="003D34BE">
        <w:rPr>
          <w:rFonts w:ascii="Arial" w:eastAsia="Times New Roman" w:hAnsi="Arial" w:cs="Arial"/>
          <w:color w:val="000000"/>
        </w:rPr>
        <w:noBreakHyphen/>
        <w:t>FY17</w:t>
      </w:r>
      <w:r w:rsidRPr="003D34BE">
        <w:rPr>
          <w:rFonts w:ascii="Arial" w:eastAsia="Times New Roman" w:hAnsi="Arial" w:cs="Arial"/>
          <w:color w:val="000000"/>
        </w:rPr>
        <w:noBreakHyphen/>
        <w:t>CB</w:t>
      </w:r>
      <w:r w:rsidRPr="003D34BE">
        <w:rPr>
          <w:rFonts w:ascii="Arial" w:eastAsia="Times New Roman" w:hAnsi="Arial" w:cs="Arial"/>
          <w:color w:val="000000"/>
        </w:rPr>
        <w:noBreakHyphen/>
        <w:t xml:space="preserve">SCM (Baker, Churchill, Munger, </w:t>
      </w:r>
      <w:proofErr w:type="gramStart"/>
      <w:r w:rsidRPr="003D34BE">
        <w:rPr>
          <w:rFonts w:ascii="Arial" w:eastAsia="Times New Roman" w:hAnsi="Arial" w:cs="Arial"/>
          <w:color w:val="000000"/>
        </w:rPr>
        <w:t xml:space="preserve">Reinholdt)   </w:t>
      </w:r>
      <w:proofErr w:type="gramEnd"/>
      <w:r w:rsidRPr="003D34BE">
        <w:rPr>
          <w:rFonts w:ascii="Arial" w:eastAsia="Times New Roman" w:hAnsi="Arial" w:cs="Arial"/>
          <w:color w:val="000000"/>
        </w:rPr>
        <w:t>Effort:   N/A</w:t>
      </w:r>
      <w:r w:rsidRPr="003D34BE">
        <w:rPr>
          <w:rFonts w:ascii="Arial" w:eastAsia="Times New Roman" w:hAnsi="Arial" w:cs="Arial"/>
          <w:color w:val="000000"/>
        </w:rPr>
        <w:tab/>
        <w:t xml:space="preserve">04/01/2017 </w:t>
      </w:r>
      <w:r w:rsidRPr="003D34BE">
        <w:rPr>
          <w:rFonts w:ascii="Arial" w:eastAsia="Times New Roman" w:hAnsi="Arial" w:cs="Arial"/>
          <w:color w:val="000000"/>
        </w:rPr>
        <w:noBreakHyphen/>
        <w:t xml:space="preserve"> 10/31/2018  </w:t>
      </w:r>
    </w:p>
    <w:p w:rsidR="001F7721" w:rsidRPr="003D34BE" w:rsidRDefault="001F7721" w:rsidP="001F7721">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The Jackson Laboratory Director's Innovation Fund</w:t>
      </w:r>
      <w:r w:rsidRPr="003D34BE">
        <w:rPr>
          <w:rFonts w:ascii="Arial" w:eastAsia="Times New Roman" w:hAnsi="Arial" w:cs="Arial"/>
          <w:color w:val="000000"/>
        </w:rPr>
        <w:tab/>
        <w:t xml:space="preserve">Annual Direct Costs: $178,000 </w:t>
      </w:r>
    </w:p>
    <w:p w:rsidR="001F7721" w:rsidRPr="003D34BE" w:rsidRDefault="001F7721" w:rsidP="001F7721">
      <w:pPr>
        <w:widowControl w:val="0"/>
        <w:tabs>
          <w:tab w:val="right" w:pos="10725"/>
        </w:tabs>
        <w:autoSpaceDE w:val="0"/>
        <w:autoSpaceDN w:val="0"/>
        <w:adjustRightInd w:val="0"/>
        <w:spacing w:after="0" w:line="240" w:lineRule="auto"/>
        <w:rPr>
          <w:rFonts w:ascii="Arial" w:eastAsia="Times New Roman" w:hAnsi="Arial" w:cs="Arial"/>
          <w:color w:val="000000"/>
        </w:rPr>
      </w:pPr>
      <w:r w:rsidRPr="003D34BE">
        <w:rPr>
          <w:rFonts w:ascii="Arial" w:eastAsia="Times New Roman" w:hAnsi="Arial" w:cs="Arial"/>
          <w:color w:val="000000"/>
        </w:rPr>
        <w:t>DO and CC RIX mESCs. An Advanced Platform for Cellular Systems Genetics</w:t>
      </w:r>
      <w:r w:rsidRPr="003D34BE">
        <w:rPr>
          <w:rFonts w:ascii="Arial" w:eastAsia="Times New Roman" w:hAnsi="Arial" w:cs="Arial"/>
          <w:color w:val="000000"/>
        </w:rPr>
        <w:tab/>
        <w:t>Total Direct Costs: $178,000</w:t>
      </w:r>
    </w:p>
    <w:p w:rsidR="001F7721" w:rsidRPr="003D34BE" w:rsidRDefault="001F7721" w:rsidP="001F7721">
      <w:pPr>
        <w:widowControl w:val="0"/>
        <w:autoSpaceDE w:val="0"/>
        <w:autoSpaceDN w:val="0"/>
        <w:adjustRightInd w:val="0"/>
        <w:spacing w:after="0" w:line="240" w:lineRule="auto"/>
        <w:rPr>
          <w:rFonts w:ascii="Arial" w:eastAsia="Times New Roman" w:hAnsi="Arial" w:cs="Arial"/>
        </w:rPr>
      </w:pPr>
      <w:r w:rsidRPr="003D34BE">
        <w:rPr>
          <w:rFonts w:ascii="Arial" w:eastAsia="Times New Roman" w:hAnsi="Arial" w:cs="Arial"/>
        </w:rPr>
        <w:t xml:space="preserve">The goal of this proposal is to demonstrate the power of the founder strain, DO, and CC-RIX </w:t>
      </w:r>
      <w:proofErr w:type="spellStart"/>
      <w:r w:rsidRPr="003D34BE">
        <w:rPr>
          <w:rFonts w:ascii="Arial" w:eastAsia="Times New Roman" w:hAnsi="Arial" w:cs="Arial"/>
        </w:rPr>
        <w:t>mESC</w:t>
      </w:r>
      <w:proofErr w:type="spellEnd"/>
      <w:r w:rsidRPr="003D34BE">
        <w:rPr>
          <w:rFonts w:ascii="Arial" w:eastAsia="Times New Roman" w:hAnsi="Arial" w:cs="Arial"/>
        </w:rPr>
        <w:t xml:space="preserve"> lines as a platform for cellular systems genetics. To that end, we will profile the chromatin landscape and cellular </w:t>
      </w:r>
      <w:r w:rsidRPr="003D34BE">
        <w:rPr>
          <w:rFonts w:ascii="Arial" w:eastAsia="Times New Roman" w:hAnsi="Arial" w:cs="Arial"/>
        </w:rPr>
        <w:lastRenderedPageBreak/>
        <w:t xml:space="preserve">proteomes of undifferentiated </w:t>
      </w:r>
      <w:proofErr w:type="spellStart"/>
      <w:r w:rsidRPr="003D34BE">
        <w:rPr>
          <w:rFonts w:ascii="Arial" w:eastAsia="Times New Roman" w:hAnsi="Arial" w:cs="Arial"/>
        </w:rPr>
        <w:t>mESC</w:t>
      </w:r>
      <w:proofErr w:type="spellEnd"/>
      <w:r w:rsidRPr="003D34BE">
        <w:rPr>
          <w:rFonts w:ascii="Arial" w:eastAsia="Times New Roman" w:hAnsi="Arial" w:cs="Arial"/>
        </w:rPr>
        <w:t xml:space="preserve"> lines comprising the eight founder strains of the DO/CC, 150 individual outbred DO lines, and 10 F1 progeny (CC-RIX) from crosses of CC strains. </w:t>
      </w:r>
    </w:p>
    <w:p w:rsidR="003D34BE" w:rsidRPr="00FC4A0A" w:rsidRDefault="001F7721" w:rsidP="00FC4A0A">
      <w:pPr>
        <w:widowControl w:val="0"/>
        <w:autoSpaceDE w:val="0"/>
        <w:autoSpaceDN w:val="0"/>
        <w:adjustRightInd w:val="0"/>
        <w:spacing w:after="120" w:line="240" w:lineRule="auto"/>
        <w:rPr>
          <w:rFonts w:ascii="Arial" w:eastAsia="Times New Roman" w:hAnsi="Arial" w:cs="Arial"/>
        </w:rPr>
      </w:pPr>
      <w:r w:rsidRPr="003D34BE">
        <w:rPr>
          <w:rFonts w:ascii="Arial" w:eastAsia="Times New Roman" w:hAnsi="Arial" w:cs="Arial"/>
        </w:rPr>
        <w:t xml:space="preserve">Role: </w:t>
      </w:r>
      <w:r>
        <w:rPr>
          <w:rFonts w:ascii="Arial" w:eastAsia="Times New Roman" w:hAnsi="Arial" w:cs="Arial"/>
        </w:rPr>
        <w:t>PI</w:t>
      </w:r>
    </w:p>
    <w:p w:rsidR="003D34BE" w:rsidRPr="0054340F" w:rsidRDefault="003D34BE" w:rsidP="003D34BE">
      <w:pPr>
        <w:widowControl w:val="0"/>
        <w:tabs>
          <w:tab w:val="right" w:pos="10725"/>
        </w:tabs>
        <w:autoSpaceDE w:val="0"/>
        <w:autoSpaceDN w:val="0"/>
        <w:adjustRightInd w:val="0"/>
        <w:spacing w:after="0" w:line="240" w:lineRule="auto"/>
        <w:rPr>
          <w:rFonts w:ascii="Arial" w:eastAsia="Times New Roman" w:hAnsi="Arial" w:cs="Arial"/>
          <w:color w:val="000000"/>
        </w:rPr>
      </w:pPr>
      <w:r w:rsidRPr="0054340F">
        <w:rPr>
          <w:rFonts w:ascii="Arial" w:eastAsia="Times New Roman" w:hAnsi="Arial" w:cs="Arial"/>
          <w:color w:val="000000"/>
        </w:rPr>
        <w:t>JAX</w:t>
      </w:r>
      <w:r w:rsidRPr="0054340F">
        <w:rPr>
          <w:rFonts w:ascii="Arial" w:eastAsia="Times New Roman" w:hAnsi="Arial" w:cs="Arial"/>
          <w:color w:val="000000"/>
        </w:rPr>
        <w:noBreakHyphen/>
        <w:t>DIF</w:t>
      </w:r>
      <w:r w:rsidRPr="0054340F">
        <w:rPr>
          <w:rFonts w:ascii="Arial" w:eastAsia="Times New Roman" w:hAnsi="Arial" w:cs="Arial"/>
          <w:color w:val="000000"/>
        </w:rPr>
        <w:noBreakHyphen/>
        <w:t>FY17</w:t>
      </w:r>
      <w:r w:rsidRPr="0054340F">
        <w:rPr>
          <w:rFonts w:ascii="Arial" w:eastAsia="Times New Roman" w:hAnsi="Arial" w:cs="Arial"/>
          <w:color w:val="000000"/>
        </w:rPr>
        <w:noBreakHyphen/>
        <w:t>KP (Paigen</w:t>
      </w:r>
      <w:r w:rsidR="00030DC2">
        <w:rPr>
          <w:rFonts w:ascii="Arial" w:eastAsia="Times New Roman" w:hAnsi="Arial" w:cs="Arial"/>
          <w:color w:val="000000"/>
        </w:rPr>
        <w:t xml:space="preserve">, Baker, </w:t>
      </w:r>
      <w:proofErr w:type="gramStart"/>
      <w:r w:rsidR="00030DC2">
        <w:rPr>
          <w:rFonts w:ascii="Arial" w:eastAsia="Times New Roman" w:hAnsi="Arial" w:cs="Arial"/>
          <w:color w:val="000000"/>
        </w:rPr>
        <w:t>Petkov</w:t>
      </w:r>
      <w:r w:rsidRPr="0054340F">
        <w:rPr>
          <w:rFonts w:ascii="Arial" w:eastAsia="Times New Roman" w:hAnsi="Arial" w:cs="Arial"/>
          <w:color w:val="000000"/>
        </w:rPr>
        <w:t xml:space="preserve">)   </w:t>
      </w:r>
      <w:proofErr w:type="gramEnd"/>
      <w:r w:rsidRPr="0054340F">
        <w:rPr>
          <w:rFonts w:ascii="Arial" w:eastAsia="Times New Roman" w:hAnsi="Arial" w:cs="Arial"/>
          <w:color w:val="000000"/>
        </w:rPr>
        <w:tab/>
        <w:t xml:space="preserve">03/01/2017 </w:t>
      </w:r>
      <w:r w:rsidRPr="0054340F">
        <w:rPr>
          <w:rFonts w:ascii="Arial" w:eastAsia="Times New Roman" w:hAnsi="Arial" w:cs="Arial"/>
          <w:color w:val="000000"/>
        </w:rPr>
        <w:noBreakHyphen/>
        <w:t xml:space="preserve"> 12/31/2017  </w:t>
      </w:r>
    </w:p>
    <w:p w:rsidR="003D34BE" w:rsidRPr="0054340F" w:rsidRDefault="003D34BE" w:rsidP="003D34BE">
      <w:pPr>
        <w:widowControl w:val="0"/>
        <w:tabs>
          <w:tab w:val="right" w:pos="10725"/>
        </w:tabs>
        <w:autoSpaceDE w:val="0"/>
        <w:autoSpaceDN w:val="0"/>
        <w:adjustRightInd w:val="0"/>
        <w:spacing w:after="0" w:line="240" w:lineRule="auto"/>
        <w:rPr>
          <w:rFonts w:ascii="Arial" w:eastAsia="Times New Roman" w:hAnsi="Arial" w:cs="Arial"/>
          <w:color w:val="000000"/>
        </w:rPr>
      </w:pPr>
      <w:r w:rsidRPr="0054340F">
        <w:rPr>
          <w:rFonts w:ascii="Arial" w:eastAsia="Times New Roman" w:hAnsi="Arial" w:cs="Arial"/>
          <w:color w:val="000000"/>
        </w:rPr>
        <w:t>The Jackson Laboratory Director's Innovation Fund</w:t>
      </w:r>
      <w:r w:rsidRPr="0054340F">
        <w:rPr>
          <w:rFonts w:ascii="Arial" w:eastAsia="Times New Roman" w:hAnsi="Arial" w:cs="Arial"/>
          <w:color w:val="000000"/>
        </w:rPr>
        <w:tab/>
        <w:t xml:space="preserve">Annual Direct Costs: </w:t>
      </w:r>
      <w:r w:rsidR="001B6F6F" w:rsidRPr="0054340F">
        <w:rPr>
          <w:rFonts w:ascii="Arial" w:eastAsia="Times New Roman" w:hAnsi="Arial" w:cs="Arial"/>
          <w:color w:val="000000"/>
        </w:rPr>
        <w:t>$</w:t>
      </w:r>
      <w:r w:rsidRPr="0054340F">
        <w:rPr>
          <w:rFonts w:ascii="Arial" w:eastAsia="Times New Roman" w:hAnsi="Arial" w:cs="Arial"/>
          <w:color w:val="000000"/>
        </w:rPr>
        <w:t xml:space="preserve">43,200 </w:t>
      </w:r>
    </w:p>
    <w:p w:rsidR="003D34BE" w:rsidRPr="0054340F" w:rsidRDefault="003D34BE" w:rsidP="003D34BE">
      <w:pPr>
        <w:widowControl w:val="0"/>
        <w:tabs>
          <w:tab w:val="right" w:pos="10725"/>
        </w:tabs>
        <w:autoSpaceDE w:val="0"/>
        <w:autoSpaceDN w:val="0"/>
        <w:adjustRightInd w:val="0"/>
        <w:spacing w:after="0" w:line="240" w:lineRule="auto"/>
        <w:rPr>
          <w:rFonts w:ascii="Arial" w:eastAsia="Times New Roman" w:hAnsi="Arial" w:cs="Arial"/>
          <w:color w:val="000000"/>
        </w:rPr>
      </w:pPr>
      <w:r w:rsidRPr="0054340F">
        <w:rPr>
          <w:rFonts w:ascii="Arial" w:eastAsia="Times New Roman" w:hAnsi="Arial" w:cs="Arial"/>
          <w:color w:val="000000"/>
        </w:rPr>
        <w:t>Understanding the Chromatin Regulatory System</w:t>
      </w:r>
      <w:r w:rsidRPr="0054340F">
        <w:rPr>
          <w:rFonts w:ascii="Arial" w:eastAsia="Times New Roman" w:hAnsi="Arial" w:cs="Arial"/>
          <w:color w:val="000000"/>
        </w:rPr>
        <w:tab/>
        <w:t xml:space="preserve">Total Direct Costs: </w:t>
      </w:r>
      <w:r w:rsidR="001B6F6F" w:rsidRPr="0054340F">
        <w:rPr>
          <w:rFonts w:ascii="Arial" w:eastAsia="Times New Roman" w:hAnsi="Arial" w:cs="Arial"/>
          <w:color w:val="000000"/>
        </w:rPr>
        <w:t>$</w:t>
      </w:r>
      <w:r w:rsidRPr="0054340F">
        <w:rPr>
          <w:rFonts w:ascii="Arial" w:eastAsia="Times New Roman" w:hAnsi="Arial" w:cs="Arial"/>
          <w:color w:val="000000"/>
        </w:rPr>
        <w:t>43,200</w:t>
      </w:r>
    </w:p>
    <w:p w:rsidR="003D34BE" w:rsidRPr="0054340F" w:rsidRDefault="003D34BE" w:rsidP="003D34BE">
      <w:pPr>
        <w:widowControl w:val="0"/>
        <w:autoSpaceDE w:val="0"/>
        <w:autoSpaceDN w:val="0"/>
        <w:adjustRightInd w:val="0"/>
        <w:spacing w:after="0" w:line="240" w:lineRule="auto"/>
        <w:rPr>
          <w:rFonts w:ascii="Arial" w:eastAsia="Times New Roman" w:hAnsi="Arial" w:cs="Arial"/>
          <w:color w:val="000000"/>
        </w:rPr>
      </w:pPr>
      <w:r w:rsidRPr="0054340F">
        <w:rPr>
          <w:rFonts w:ascii="Arial" w:eastAsia="Times New Roman" w:hAnsi="Arial" w:cs="Arial"/>
          <w:color w:val="000000"/>
        </w:rPr>
        <w:t>The goal of this project is to expand our understanding of a newly discovered system of trans</w:t>
      </w:r>
      <w:r w:rsidRPr="0054340F">
        <w:rPr>
          <w:rFonts w:ascii="Arial" w:eastAsia="Times New Roman" w:hAnsi="Arial" w:cs="Arial"/>
          <w:color w:val="000000"/>
        </w:rPr>
        <w:noBreakHyphen/>
        <w:t>acting genes comprising a Chromatin Regulatory System (CRS) that controls the epigenetic landscape.</w:t>
      </w:r>
    </w:p>
    <w:p w:rsidR="003D34BE" w:rsidRPr="00FC4A0A" w:rsidRDefault="003D34BE" w:rsidP="00FC4A0A">
      <w:pPr>
        <w:widowControl w:val="0"/>
        <w:autoSpaceDE w:val="0"/>
        <w:autoSpaceDN w:val="0"/>
        <w:adjustRightInd w:val="0"/>
        <w:spacing w:after="120" w:line="240" w:lineRule="auto"/>
        <w:rPr>
          <w:rFonts w:ascii="Arial" w:eastAsia="Times New Roman" w:hAnsi="Arial" w:cs="Arial"/>
          <w:color w:val="000000"/>
        </w:rPr>
      </w:pPr>
      <w:r w:rsidRPr="0054340F">
        <w:rPr>
          <w:rFonts w:ascii="Arial" w:eastAsia="Times New Roman" w:hAnsi="Arial" w:cs="Arial"/>
          <w:color w:val="000000"/>
        </w:rPr>
        <w:t>Role: Co</w:t>
      </w:r>
      <w:r w:rsidRPr="0054340F">
        <w:rPr>
          <w:rFonts w:ascii="Arial" w:eastAsia="Times New Roman" w:hAnsi="Arial" w:cs="Arial"/>
          <w:color w:val="000000"/>
        </w:rPr>
        <w:noBreakHyphen/>
        <w:t>Investigator</w:t>
      </w:r>
    </w:p>
    <w:p w:rsidR="003819B0" w:rsidRPr="0054340F" w:rsidRDefault="00632869" w:rsidP="00632869">
      <w:pPr>
        <w:pStyle w:val="Default"/>
        <w:tabs>
          <w:tab w:val="left" w:pos="5040"/>
          <w:tab w:val="right" w:pos="10800"/>
        </w:tabs>
        <w:contextualSpacing/>
        <w:rPr>
          <w:rFonts w:ascii="Arial" w:hAnsi="Arial" w:cs="Arial"/>
          <w:bCs/>
          <w:sz w:val="22"/>
          <w:szCs w:val="22"/>
        </w:rPr>
      </w:pPr>
      <w:r w:rsidRPr="0054340F">
        <w:rPr>
          <w:rFonts w:ascii="Arial" w:hAnsi="Arial" w:cs="Arial"/>
          <w:bCs/>
          <w:sz w:val="22"/>
          <w:szCs w:val="22"/>
        </w:rPr>
        <w:t xml:space="preserve">F32GM101736-01 </w:t>
      </w:r>
      <w:r w:rsidR="003819B0" w:rsidRPr="0054340F">
        <w:rPr>
          <w:rFonts w:ascii="Arial" w:hAnsi="Arial" w:cs="Arial"/>
          <w:bCs/>
          <w:sz w:val="22"/>
          <w:szCs w:val="22"/>
        </w:rPr>
        <w:t>(Baker, PI)</w:t>
      </w:r>
      <w:r w:rsidR="003819B0" w:rsidRPr="0054340F">
        <w:rPr>
          <w:rFonts w:ascii="Arial" w:hAnsi="Arial" w:cs="Arial"/>
          <w:bCs/>
          <w:sz w:val="22"/>
          <w:szCs w:val="22"/>
        </w:rPr>
        <w:tab/>
        <w:t>2012-2014</w:t>
      </w:r>
      <w:r w:rsidRPr="0054340F">
        <w:rPr>
          <w:rFonts w:ascii="Arial" w:hAnsi="Arial" w:cs="Arial"/>
          <w:bCs/>
          <w:sz w:val="22"/>
          <w:szCs w:val="22"/>
        </w:rPr>
        <w:tab/>
        <w:t>(salary support)</w:t>
      </w:r>
    </w:p>
    <w:p w:rsidR="003819B0" w:rsidRPr="0054340F" w:rsidRDefault="003819B0" w:rsidP="003819B0">
      <w:pPr>
        <w:pStyle w:val="Default"/>
        <w:tabs>
          <w:tab w:val="left" w:pos="4320"/>
        </w:tabs>
        <w:contextualSpacing/>
        <w:rPr>
          <w:rFonts w:ascii="Arial" w:hAnsi="Arial" w:cs="Arial"/>
          <w:bCs/>
          <w:sz w:val="22"/>
          <w:szCs w:val="22"/>
        </w:rPr>
      </w:pPr>
      <w:r w:rsidRPr="0054340F">
        <w:rPr>
          <w:rFonts w:ascii="Arial" w:hAnsi="Arial" w:cs="Arial"/>
          <w:bCs/>
          <w:sz w:val="22"/>
          <w:szCs w:val="22"/>
        </w:rPr>
        <w:t>Nation</w:t>
      </w:r>
      <w:r w:rsidR="00632869" w:rsidRPr="0054340F">
        <w:rPr>
          <w:rFonts w:ascii="Arial" w:hAnsi="Arial" w:cs="Arial"/>
          <w:bCs/>
          <w:sz w:val="22"/>
          <w:szCs w:val="22"/>
        </w:rPr>
        <w:t>al Institute of General Medical Sciences</w:t>
      </w:r>
      <w:r w:rsidRPr="0054340F">
        <w:rPr>
          <w:rFonts w:ascii="Arial" w:hAnsi="Arial" w:cs="Arial"/>
          <w:bCs/>
          <w:sz w:val="22"/>
          <w:szCs w:val="22"/>
        </w:rPr>
        <w:t>, NIH</w:t>
      </w:r>
    </w:p>
    <w:p w:rsidR="003819B0" w:rsidRPr="0054340F" w:rsidRDefault="003819B0" w:rsidP="003819B0">
      <w:pPr>
        <w:pStyle w:val="Default"/>
        <w:tabs>
          <w:tab w:val="left" w:pos="4320"/>
        </w:tabs>
        <w:contextualSpacing/>
        <w:rPr>
          <w:rFonts w:ascii="Arial" w:hAnsi="Arial" w:cs="Arial"/>
          <w:sz w:val="22"/>
          <w:szCs w:val="22"/>
        </w:rPr>
      </w:pPr>
      <w:r w:rsidRPr="0054340F">
        <w:rPr>
          <w:rFonts w:ascii="Arial" w:hAnsi="Arial" w:cs="Arial"/>
          <w:sz w:val="22"/>
          <w:szCs w:val="22"/>
        </w:rPr>
        <w:t xml:space="preserve">Ruth I. </w:t>
      </w:r>
      <w:proofErr w:type="spellStart"/>
      <w:r w:rsidRPr="0054340F">
        <w:rPr>
          <w:rFonts w:ascii="Arial" w:hAnsi="Arial" w:cs="Arial"/>
          <w:sz w:val="22"/>
          <w:szCs w:val="22"/>
        </w:rPr>
        <w:t>Kirschstein</w:t>
      </w:r>
      <w:proofErr w:type="spellEnd"/>
      <w:r w:rsidRPr="0054340F">
        <w:rPr>
          <w:rFonts w:ascii="Arial" w:hAnsi="Arial" w:cs="Arial"/>
          <w:sz w:val="22"/>
          <w:szCs w:val="22"/>
        </w:rPr>
        <w:t xml:space="preserve"> National Research Service Award</w:t>
      </w:r>
    </w:p>
    <w:p w:rsidR="003819B0" w:rsidRPr="0054340F" w:rsidRDefault="003819B0" w:rsidP="000B1F12">
      <w:pPr>
        <w:pStyle w:val="Default"/>
        <w:tabs>
          <w:tab w:val="left" w:pos="4320"/>
        </w:tabs>
        <w:spacing w:after="120"/>
        <w:contextualSpacing/>
        <w:rPr>
          <w:rFonts w:ascii="Arial" w:hAnsi="Arial" w:cs="Arial"/>
          <w:bCs/>
          <w:sz w:val="22"/>
          <w:szCs w:val="22"/>
        </w:rPr>
      </w:pPr>
      <w:r w:rsidRPr="0054340F">
        <w:rPr>
          <w:rFonts w:ascii="Arial" w:hAnsi="Arial" w:cs="Arial"/>
          <w:sz w:val="22"/>
          <w:szCs w:val="22"/>
        </w:rPr>
        <w:t>Title:</w:t>
      </w:r>
      <w:r w:rsidR="00632869" w:rsidRPr="0054340F">
        <w:rPr>
          <w:rFonts w:ascii="Arial" w:hAnsi="Arial" w:cs="Arial"/>
          <w:sz w:val="22"/>
          <w:szCs w:val="22"/>
        </w:rPr>
        <w:t xml:space="preserve"> Genetic Dissection of Quantitative Control of Recombination</w:t>
      </w:r>
    </w:p>
    <w:p w:rsidR="000B1F12" w:rsidRDefault="000B1F12" w:rsidP="000B1F12">
      <w:pPr>
        <w:pStyle w:val="Default"/>
        <w:spacing w:before="120"/>
        <w:contextualSpacing/>
        <w:rPr>
          <w:rFonts w:ascii="Arial" w:hAnsi="Arial" w:cs="Arial"/>
          <w:b/>
          <w:bCs/>
          <w:caps/>
          <w:spacing w:val="20"/>
          <w:sz w:val="23"/>
          <w:szCs w:val="23"/>
          <w:u w:val="single"/>
        </w:rPr>
      </w:pPr>
    </w:p>
    <w:p w:rsidR="003805A3" w:rsidRPr="00466C93" w:rsidRDefault="00DA416D" w:rsidP="000B1F12">
      <w:pPr>
        <w:pStyle w:val="Default"/>
        <w:spacing w:before="120"/>
        <w:contextualSpacing/>
        <w:rPr>
          <w:rFonts w:ascii="Arial" w:hAnsi="Arial" w:cs="Arial"/>
          <w:b/>
          <w:bCs/>
          <w:caps/>
          <w:spacing w:val="20"/>
          <w:sz w:val="23"/>
          <w:szCs w:val="23"/>
          <w:u w:val="single"/>
        </w:rPr>
      </w:pPr>
      <w:r w:rsidRPr="00466C93">
        <w:rPr>
          <w:rFonts w:ascii="Arial" w:hAnsi="Arial" w:cs="Arial"/>
          <w:b/>
          <w:bCs/>
          <w:caps/>
          <w:spacing w:val="20"/>
          <w:sz w:val="23"/>
          <w:szCs w:val="23"/>
          <w:u w:val="single"/>
        </w:rPr>
        <w:t>Awards</w:t>
      </w:r>
      <w:r w:rsidR="005A2219" w:rsidRPr="00466C93">
        <w:rPr>
          <w:rFonts w:ascii="Arial" w:hAnsi="Arial" w:cs="Arial"/>
          <w:b/>
          <w:bCs/>
          <w:caps/>
          <w:spacing w:val="20"/>
          <w:sz w:val="23"/>
          <w:szCs w:val="23"/>
          <w:u w:val="single"/>
        </w:rPr>
        <w:t xml:space="preserve"> and Honors</w:t>
      </w:r>
    </w:p>
    <w:p w:rsidR="00B475D4" w:rsidRPr="005E17AA" w:rsidRDefault="00B475D4" w:rsidP="006576B4">
      <w:pPr>
        <w:pStyle w:val="Default"/>
        <w:contextualSpacing/>
        <w:rPr>
          <w:rFonts w:ascii="Arial" w:hAnsi="Arial" w:cs="Arial"/>
          <w:b/>
          <w:bCs/>
          <w:sz w:val="22"/>
          <w:szCs w:val="23"/>
          <w:u w:val="single"/>
        </w:rPr>
      </w:pPr>
    </w:p>
    <w:p w:rsidR="003805A3" w:rsidRPr="005446CB" w:rsidRDefault="003805A3" w:rsidP="003805A3">
      <w:pPr>
        <w:tabs>
          <w:tab w:val="left" w:pos="1440"/>
        </w:tabs>
        <w:spacing w:after="0"/>
        <w:ind w:left="1440" w:hanging="1440"/>
        <w:rPr>
          <w:rFonts w:ascii="Arial" w:hAnsi="Arial" w:cs="Arial"/>
          <w:i/>
        </w:rPr>
      </w:pPr>
      <w:r>
        <w:rPr>
          <w:rFonts w:ascii="Arial" w:hAnsi="Arial" w:cs="Arial"/>
        </w:rPr>
        <w:t>2016</w:t>
      </w:r>
      <w:r>
        <w:rPr>
          <w:rFonts w:ascii="Arial" w:hAnsi="Arial" w:cs="Arial"/>
        </w:rPr>
        <w:tab/>
        <w:t>PALM (Promoting Active Learning and Mentoring) Fellowship.</w:t>
      </w:r>
      <w:r w:rsidR="005446CB">
        <w:rPr>
          <w:rFonts w:ascii="Arial" w:hAnsi="Arial" w:cs="Arial"/>
        </w:rPr>
        <w:t xml:space="preserve"> </w:t>
      </w:r>
      <w:hyperlink r:id="rId9" w:history="1">
        <w:r w:rsidR="005446CB" w:rsidRPr="005446CB">
          <w:rPr>
            <w:rStyle w:val="Hyperlink"/>
            <w:rFonts w:ascii="Arial" w:hAnsi="Arial" w:cs="Arial"/>
            <w:i/>
          </w:rPr>
          <w:t>see press</w:t>
        </w:r>
      </w:hyperlink>
    </w:p>
    <w:p w:rsidR="005446CB" w:rsidRDefault="003805A3" w:rsidP="005446CB">
      <w:pPr>
        <w:tabs>
          <w:tab w:val="left" w:pos="1440"/>
        </w:tabs>
        <w:spacing w:after="120"/>
        <w:ind w:left="1440" w:hanging="1440"/>
        <w:rPr>
          <w:rFonts w:ascii="Arial" w:hAnsi="Arial" w:cs="Arial"/>
        </w:rPr>
      </w:pPr>
      <w:r>
        <w:rPr>
          <w:rFonts w:ascii="Arial" w:hAnsi="Arial" w:cs="Arial"/>
        </w:rPr>
        <w:tab/>
      </w:r>
      <w:r>
        <w:rPr>
          <w:rFonts w:ascii="Arial" w:hAnsi="Arial" w:cs="Arial"/>
          <w:i/>
        </w:rPr>
        <w:t>NSF funded fellowship to promote long-term mentorship to improve undergraduate education.</w:t>
      </w:r>
      <w:r>
        <w:rPr>
          <w:rFonts w:ascii="Arial" w:hAnsi="Arial" w:cs="Arial"/>
        </w:rPr>
        <w:t xml:space="preserve"> </w:t>
      </w:r>
    </w:p>
    <w:p w:rsidR="00635BD4" w:rsidRDefault="00635BD4" w:rsidP="003805A3">
      <w:pPr>
        <w:tabs>
          <w:tab w:val="left" w:pos="1440"/>
        </w:tabs>
        <w:spacing w:after="120"/>
        <w:ind w:left="1440" w:hanging="1440"/>
        <w:rPr>
          <w:rFonts w:ascii="Arial" w:hAnsi="Arial" w:cs="Arial"/>
        </w:rPr>
      </w:pPr>
      <w:r>
        <w:rPr>
          <w:rFonts w:ascii="Arial" w:hAnsi="Arial" w:cs="Arial"/>
        </w:rPr>
        <w:t>2014</w:t>
      </w:r>
      <w:r>
        <w:rPr>
          <w:rFonts w:ascii="Arial" w:hAnsi="Arial" w:cs="Arial"/>
        </w:rPr>
        <w:tab/>
        <w:t>Outstanding Oral Presentation, 28</w:t>
      </w:r>
      <w:r w:rsidRPr="00635BD4">
        <w:rPr>
          <w:rFonts w:ascii="Arial" w:hAnsi="Arial" w:cs="Arial"/>
          <w:vertAlign w:val="superscript"/>
        </w:rPr>
        <w:t>th</w:t>
      </w:r>
      <w:r>
        <w:rPr>
          <w:rFonts w:ascii="Arial" w:hAnsi="Arial" w:cs="Arial"/>
        </w:rPr>
        <w:t xml:space="preserve"> International Mammalian Genome Conference</w:t>
      </w:r>
    </w:p>
    <w:p w:rsidR="00635BD4" w:rsidRDefault="00635BD4" w:rsidP="00635BD4">
      <w:pPr>
        <w:tabs>
          <w:tab w:val="left" w:pos="1440"/>
        </w:tabs>
        <w:spacing w:after="120"/>
        <w:ind w:left="1440" w:hanging="1440"/>
        <w:rPr>
          <w:rFonts w:ascii="Arial" w:hAnsi="Arial" w:cs="Arial"/>
        </w:rPr>
      </w:pPr>
      <w:r>
        <w:rPr>
          <w:rFonts w:ascii="Arial" w:hAnsi="Arial" w:cs="Arial"/>
        </w:rPr>
        <w:t>2013</w:t>
      </w:r>
      <w:r>
        <w:rPr>
          <w:rFonts w:ascii="Arial" w:hAnsi="Arial" w:cs="Arial"/>
        </w:rPr>
        <w:tab/>
        <w:t>Outstanding Oral Presentation, 27</w:t>
      </w:r>
      <w:r w:rsidRPr="00635BD4">
        <w:rPr>
          <w:rFonts w:ascii="Arial" w:hAnsi="Arial" w:cs="Arial"/>
          <w:vertAlign w:val="superscript"/>
        </w:rPr>
        <w:t>th</w:t>
      </w:r>
      <w:r>
        <w:rPr>
          <w:rFonts w:ascii="Arial" w:hAnsi="Arial" w:cs="Arial"/>
        </w:rPr>
        <w:t xml:space="preserve"> International Mammalian Genome Conference</w:t>
      </w:r>
    </w:p>
    <w:p w:rsidR="00635BD4" w:rsidRDefault="00632869" w:rsidP="00635BD4">
      <w:pPr>
        <w:tabs>
          <w:tab w:val="left" w:pos="1440"/>
        </w:tabs>
        <w:spacing w:after="0"/>
        <w:ind w:left="1440" w:hanging="1440"/>
        <w:rPr>
          <w:rFonts w:ascii="Arial" w:hAnsi="Arial" w:cs="Arial"/>
        </w:rPr>
      </w:pPr>
      <w:r>
        <w:rPr>
          <w:rFonts w:ascii="Arial" w:hAnsi="Arial" w:cs="Arial"/>
        </w:rPr>
        <w:t>2012-201</w:t>
      </w:r>
      <w:r w:rsidR="00CB565E">
        <w:rPr>
          <w:rFonts w:ascii="Arial" w:hAnsi="Arial" w:cs="Arial"/>
        </w:rPr>
        <w:t>3</w:t>
      </w:r>
      <w:r w:rsidR="005A2219">
        <w:rPr>
          <w:rFonts w:ascii="Arial" w:hAnsi="Arial" w:cs="Arial"/>
        </w:rPr>
        <w:tab/>
      </w:r>
      <w:r w:rsidR="00635BD4">
        <w:rPr>
          <w:rFonts w:ascii="Arial" w:hAnsi="Arial" w:cs="Arial"/>
        </w:rPr>
        <w:t xml:space="preserve">Ruth I. </w:t>
      </w:r>
      <w:proofErr w:type="spellStart"/>
      <w:r w:rsidR="00635BD4">
        <w:rPr>
          <w:rFonts w:ascii="Arial" w:hAnsi="Arial" w:cs="Arial"/>
        </w:rPr>
        <w:t>Kirschstein</w:t>
      </w:r>
      <w:proofErr w:type="spellEnd"/>
      <w:r w:rsidR="00635BD4">
        <w:rPr>
          <w:rFonts w:ascii="Arial" w:hAnsi="Arial" w:cs="Arial"/>
        </w:rPr>
        <w:t xml:space="preserve"> National Research Service Award</w:t>
      </w:r>
    </w:p>
    <w:p w:rsidR="005A2219" w:rsidRPr="00635BD4" w:rsidRDefault="00635BD4" w:rsidP="00635BD4">
      <w:pPr>
        <w:tabs>
          <w:tab w:val="left" w:pos="1440"/>
        </w:tabs>
        <w:spacing w:after="120"/>
        <w:ind w:left="1440" w:hanging="1440"/>
        <w:rPr>
          <w:rFonts w:ascii="Arial" w:hAnsi="Arial" w:cs="Arial"/>
          <w:i/>
        </w:rPr>
      </w:pPr>
      <w:r>
        <w:rPr>
          <w:rFonts w:ascii="Arial" w:hAnsi="Arial" w:cs="Arial"/>
        </w:rPr>
        <w:tab/>
      </w:r>
      <w:r w:rsidRPr="00635BD4">
        <w:rPr>
          <w:rFonts w:ascii="Arial" w:hAnsi="Arial" w:cs="Arial"/>
          <w:i/>
        </w:rPr>
        <w:t>Individual postdoctoral fellowship</w:t>
      </w:r>
      <w:r w:rsidR="005A2219" w:rsidRPr="00635BD4">
        <w:rPr>
          <w:rFonts w:ascii="Arial" w:hAnsi="Arial" w:cs="Arial"/>
          <w:i/>
        </w:rPr>
        <w:t xml:space="preserve"> </w:t>
      </w:r>
    </w:p>
    <w:p w:rsidR="00635BD4" w:rsidRPr="003447FF" w:rsidRDefault="005A2219" w:rsidP="003447FF">
      <w:pPr>
        <w:tabs>
          <w:tab w:val="left" w:pos="1440"/>
        </w:tabs>
        <w:spacing w:after="120"/>
        <w:ind w:left="1440" w:hanging="1440"/>
        <w:rPr>
          <w:rFonts w:ascii="Arial" w:hAnsi="Arial" w:cs="Arial"/>
        </w:rPr>
      </w:pPr>
      <w:r>
        <w:rPr>
          <w:rFonts w:ascii="Arial" w:hAnsi="Arial" w:cs="Arial"/>
        </w:rPr>
        <w:t>2010-2012</w:t>
      </w:r>
      <w:r>
        <w:rPr>
          <w:rFonts w:ascii="Arial" w:hAnsi="Arial" w:cs="Arial"/>
        </w:rPr>
        <w:tab/>
        <w:t>T32 Postdoctoral Fellowship, The Jackson Laboratory</w:t>
      </w:r>
      <w:bookmarkStart w:id="7" w:name="_GoBack"/>
      <w:bookmarkEnd w:id="7"/>
    </w:p>
    <w:p w:rsidR="00182D40" w:rsidRPr="00F35A85" w:rsidRDefault="000D7FCF" w:rsidP="00635BD4">
      <w:pPr>
        <w:tabs>
          <w:tab w:val="left" w:pos="1440"/>
        </w:tabs>
        <w:spacing w:after="120"/>
        <w:ind w:left="1440" w:hanging="1440"/>
        <w:rPr>
          <w:rFonts w:ascii="Arial" w:hAnsi="Arial" w:cs="Arial"/>
        </w:rPr>
      </w:pPr>
      <w:r w:rsidRPr="00F35A85">
        <w:rPr>
          <w:rFonts w:ascii="Arial" w:hAnsi="Arial" w:cs="Arial"/>
        </w:rPr>
        <w:t>2010</w:t>
      </w:r>
      <w:r w:rsidRPr="00F35A85">
        <w:rPr>
          <w:rFonts w:ascii="Arial" w:hAnsi="Arial" w:cs="Arial"/>
        </w:rPr>
        <w:tab/>
        <w:t xml:space="preserve">John W. </w:t>
      </w:r>
      <w:proofErr w:type="spellStart"/>
      <w:r w:rsidRPr="00F35A85">
        <w:rPr>
          <w:rFonts w:ascii="Arial" w:hAnsi="Arial" w:cs="Arial"/>
        </w:rPr>
        <w:t>Strohbehn</w:t>
      </w:r>
      <w:proofErr w:type="spellEnd"/>
      <w:r w:rsidRPr="00F35A85">
        <w:rPr>
          <w:rFonts w:ascii="Arial" w:hAnsi="Arial" w:cs="Arial"/>
        </w:rPr>
        <w:t xml:space="preserve"> Award for Excellence in Biomedical Research</w:t>
      </w:r>
      <w:r w:rsidR="00182D40">
        <w:rPr>
          <w:rFonts w:ascii="Arial" w:hAnsi="Arial" w:cs="Arial"/>
        </w:rPr>
        <w:t xml:space="preserve">, Dartmouth Medical School </w:t>
      </w:r>
      <w:r w:rsidR="00182D40" w:rsidRPr="00635BD4">
        <w:rPr>
          <w:rFonts w:ascii="Arial" w:hAnsi="Arial" w:cs="Arial"/>
          <w:i/>
        </w:rPr>
        <w:t xml:space="preserve">awarded to a single graduating Ph.D. </w:t>
      </w:r>
    </w:p>
    <w:p w:rsidR="00ED6D3F" w:rsidRPr="00F35A85" w:rsidRDefault="00ED6D3F" w:rsidP="00635BD4">
      <w:pPr>
        <w:tabs>
          <w:tab w:val="left" w:pos="1440"/>
        </w:tabs>
        <w:spacing w:after="120"/>
        <w:ind w:left="1440" w:hanging="1440"/>
        <w:rPr>
          <w:rFonts w:ascii="Arial" w:hAnsi="Arial" w:cs="Arial"/>
        </w:rPr>
      </w:pPr>
      <w:r w:rsidRPr="00F35A85">
        <w:rPr>
          <w:rFonts w:ascii="Arial" w:hAnsi="Arial" w:cs="Arial"/>
        </w:rPr>
        <w:t>2009</w:t>
      </w:r>
      <w:r w:rsidRPr="00F35A85">
        <w:rPr>
          <w:rFonts w:ascii="Arial" w:hAnsi="Arial" w:cs="Arial"/>
        </w:rPr>
        <w:tab/>
        <w:t xml:space="preserve">Rosaline </w:t>
      </w:r>
      <w:proofErr w:type="spellStart"/>
      <w:r w:rsidRPr="00F35A85">
        <w:rPr>
          <w:rFonts w:ascii="Arial" w:hAnsi="Arial" w:cs="Arial"/>
        </w:rPr>
        <w:t>Borison</w:t>
      </w:r>
      <w:proofErr w:type="spellEnd"/>
      <w:r w:rsidRPr="00F35A85">
        <w:rPr>
          <w:rFonts w:ascii="Arial" w:hAnsi="Arial" w:cs="Arial"/>
        </w:rPr>
        <w:t xml:space="preserve"> Memorial Fellowship</w:t>
      </w:r>
    </w:p>
    <w:p w:rsidR="009F3361" w:rsidRDefault="0013743F" w:rsidP="003819B0">
      <w:pPr>
        <w:tabs>
          <w:tab w:val="left" w:pos="1440"/>
        </w:tabs>
        <w:spacing w:after="0"/>
        <w:ind w:left="1440" w:hanging="1440"/>
        <w:rPr>
          <w:rFonts w:ascii="Arial" w:hAnsi="Arial" w:cs="Arial"/>
        </w:rPr>
      </w:pPr>
      <w:r w:rsidRPr="00F35A85">
        <w:rPr>
          <w:rFonts w:ascii="Arial" w:hAnsi="Arial" w:cs="Arial"/>
        </w:rPr>
        <w:t>2008</w:t>
      </w:r>
      <w:r w:rsidRPr="00F35A85">
        <w:rPr>
          <w:rFonts w:ascii="Arial" w:hAnsi="Arial" w:cs="Arial"/>
        </w:rPr>
        <w:tab/>
        <w:t>Society for Research on Biological Rhythms (SRBR) Excellence Award</w:t>
      </w:r>
    </w:p>
    <w:p w:rsidR="003819B0" w:rsidRPr="003819B0" w:rsidRDefault="003819B0" w:rsidP="003819B0">
      <w:pPr>
        <w:tabs>
          <w:tab w:val="left" w:pos="1440"/>
        </w:tabs>
        <w:spacing w:after="120"/>
        <w:ind w:left="1440" w:hanging="1440"/>
        <w:rPr>
          <w:rFonts w:ascii="Arial" w:hAnsi="Arial" w:cs="Arial"/>
          <w:i/>
        </w:rPr>
      </w:pPr>
      <w:r>
        <w:rPr>
          <w:rFonts w:ascii="Arial" w:hAnsi="Arial" w:cs="Arial"/>
        </w:rPr>
        <w:tab/>
        <w:t>s</w:t>
      </w:r>
      <w:r w:rsidRPr="003819B0">
        <w:rPr>
          <w:rFonts w:ascii="Arial" w:hAnsi="Arial" w:cs="Arial"/>
          <w:i/>
        </w:rPr>
        <w:t>tudent travel award</w:t>
      </w:r>
    </w:p>
    <w:p w:rsidR="005F2F59" w:rsidRPr="00F35A85" w:rsidRDefault="005F2F59" w:rsidP="003819B0">
      <w:pPr>
        <w:tabs>
          <w:tab w:val="left" w:pos="1440"/>
        </w:tabs>
        <w:spacing w:after="120"/>
        <w:rPr>
          <w:rFonts w:ascii="Arial" w:hAnsi="Arial" w:cs="Arial"/>
        </w:rPr>
      </w:pPr>
      <w:r w:rsidRPr="00F35A85">
        <w:rPr>
          <w:rFonts w:ascii="Arial" w:hAnsi="Arial" w:cs="Arial"/>
        </w:rPr>
        <w:t>200</w:t>
      </w:r>
      <w:r w:rsidR="0013743F" w:rsidRPr="00F35A85">
        <w:rPr>
          <w:rFonts w:ascii="Arial" w:hAnsi="Arial" w:cs="Arial"/>
        </w:rPr>
        <w:t>7</w:t>
      </w:r>
      <w:r w:rsidR="009E3BF8" w:rsidRPr="00F35A85">
        <w:rPr>
          <w:rFonts w:ascii="Arial" w:hAnsi="Arial" w:cs="Arial"/>
        </w:rPr>
        <w:tab/>
      </w:r>
      <w:r w:rsidR="006576B4" w:rsidRPr="00F35A85">
        <w:rPr>
          <w:rFonts w:ascii="Arial" w:hAnsi="Arial" w:cs="Arial"/>
        </w:rPr>
        <w:t>Albert J. Ryan Fellow</w:t>
      </w:r>
      <w:r w:rsidR="00106216" w:rsidRPr="00F35A85">
        <w:rPr>
          <w:rFonts w:ascii="Arial" w:hAnsi="Arial" w:cs="Arial"/>
        </w:rPr>
        <w:t>, Albert J. Ryan Foundation</w:t>
      </w:r>
    </w:p>
    <w:p w:rsidR="005F2F59" w:rsidRPr="00F35A85" w:rsidRDefault="0013743F" w:rsidP="00635BD4">
      <w:pPr>
        <w:tabs>
          <w:tab w:val="left" w:pos="1440"/>
        </w:tabs>
        <w:spacing w:after="120"/>
        <w:ind w:left="1440" w:hanging="1440"/>
        <w:rPr>
          <w:rFonts w:ascii="Arial" w:hAnsi="Arial" w:cs="Arial"/>
        </w:rPr>
      </w:pPr>
      <w:r w:rsidRPr="00F35A85">
        <w:rPr>
          <w:rFonts w:ascii="Arial" w:hAnsi="Arial" w:cs="Arial"/>
        </w:rPr>
        <w:t>2006</w:t>
      </w:r>
      <w:r w:rsidR="009E3BF8" w:rsidRPr="00F35A85">
        <w:rPr>
          <w:rFonts w:ascii="Arial" w:hAnsi="Arial" w:cs="Arial"/>
        </w:rPr>
        <w:t>-2008</w:t>
      </w:r>
      <w:r w:rsidRPr="00F35A85">
        <w:rPr>
          <w:rFonts w:ascii="Arial" w:hAnsi="Arial" w:cs="Arial"/>
        </w:rPr>
        <w:tab/>
      </w:r>
      <w:r w:rsidR="00B52B42" w:rsidRPr="00F35A85">
        <w:rPr>
          <w:rFonts w:ascii="Arial" w:hAnsi="Arial" w:cs="Arial"/>
        </w:rPr>
        <w:t>National Institute for Health</w:t>
      </w:r>
      <w:r w:rsidRPr="00F35A85">
        <w:rPr>
          <w:rFonts w:ascii="Arial" w:hAnsi="Arial" w:cs="Arial"/>
        </w:rPr>
        <w:t xml:space="preserve"> </w:t>
      </w:r>
      <w:r w:rsidR="00F929C2" w:rsidRPr="00F35A85">
        <w:rPr>
          <w:rFonts w:ascii="Arial" w:hAnsi="Arial" w:cs="Arial"/>
        </w:rPr>
        <w:t>Pre</w:t>
      </w:r>
      <w:r w:rsidR="00651224">
        <w:rPr>
          <w:rFonts w:ascii="Arial" w:hAnsi="Arial" w:cs="Arial"/>
        </w:rPr>
        <w:t>-</w:t>
      </w:r>
      <w:r w:rsidR="00F929C2" w:rsidRPr="00F35A85">
        <w:rPr>
          <w:rFonts w:ascii="Arial" w:hAnsi="Arial" w:cs="Arial"/>
        </w:rPr>
        <w:t>d</w:t>
      </w:r>
      <w:r w:rsidRPr="00F35A85">
        <w:rPr>
          <w:rFonts w:ascii="Arial" w:hAnsi="Arial" w:cs="Arial"/>
        </w:rPr>
        <w:t>octoral</w:t>
      </w:r>
      <w:r w:rsidR="00F929C2" w:rsidRPr="00F35A85">
        <w:rPr>
          <w:rFonts w:ascii="Arial" w:hAnsi="Arial" w:cs="Arial"/>
        </w:rPr>
        <w:t xml:space="preserve"> T</w:t>
      </w:r>
      <w:r w:rsidRPr="00F35A85">
        <w:rPr>
          <w:rFonts w:ascii="Arial" w:hAnsi="Arial" w:cs="Arial"/>
        </w:rPr>
        <w:t xml:space="preserve">raining </w:t>
      </w:r>
      <w:r w:rsidR="00F929C2" w:rsidRPr="00F35A85">
        <w:rPr>
          <w:rFonts w:ascii="Arial" w:hAnsi="Arial" w:cs="Arial"/>
        </w:rPr>
        <w:t>G</w:t>
      </w:r>
      <w:r w:rsidRPr="00F35A85">
        <w:rPr>
          <w:rFonts w:ascii="Arial" w:hAnsi="Arial" w:cs="Arial"/>
        </w:rPr>
        <w:t>rant</w:t>
      </w:r>
      <w:r w:rsidR="009E3BF8" w:rsidRPr="00F35A85">
        <w:rPr>
          <w:rFonts w:ascii="Arial" w:hAnsi="Arial" w:cs="Arial"/>
        </w:rPr>
        <w:t>, Dartmouth Medical School</w:t>
      </w:r>
    </w:p>
    <w:p w:rsidR="009E3BF8" w:rsidRDefault="009E3BF8" w:rsidP="00635BD4">
      <w:pPr>
        <w:tabs>
          <w:tab w:val="left" w:pos="1440"/>
        </w:tabs>
        <w:spacing w:after="0"/>
        <w:ind w:left="1440" w:hanging="1440"/>
        <w:rPr>
          <w:rFonts w:ascii="Arial" w:hAnsi="Arial" w:cs="Arial"/>
        </w:rPr>
      </w:pPr>
      <w:r w:rsidRPr="00F35A85">
        <w:rPr>
          <w:rFonts w:ascii="Arial" w:hAnsi="Arial" w:cs="Arial"/>
        </w:rPr>
        <w:t>2003</w:t>
      </w:r>
      <w:r w:rsidR="00B475D4">
        <w:rPr>
          <w:rFonts w:ascii="Arial" w:hAnsi="Arial" w:cs="Arial"/>
        </w:rPr>
        <w:t xml:space="preserve"> &amp; 2004</w:t>
      </w:r>
      <w:r w:rsidRPr="00F35A85">
        <w:rPr>
          <w:rFonts w:ascii="Arial" w:hAnsi="Arial" w:cs="Arial"/>
        </w:rPr>
        <w:tab/>
        <w:t>Hughes Endeavor for Life Science Excellence Grant (</w:t>
      </w:r>
      <w:proofErr w:type="spellStart"/>
      <w:r w:rsidRPr="00F35A85">
        <w:rPr>
          <w:rFonts w:ascii="Arial" w:hAnsi="Arial" w:cs="Arial"/>
        </w:rPr>
        <w:t>HELiX</w:t>
      </w:r>
      <w:proofErr w:type="spellEnd"/>
      <w:r w:rsidRPr="00F35A85">
        <w:rPr>
          <w:rFonts w:ascii="Arial" w:hAnsi="Arial" w:cs="Arial"/>
        </w:rPr>
        <w:t>)</w:t>
      </w:r>
      <w:r w:rsidR="00F929C2" w:rsidRPr="00F35A85">
        <w:rPr>
          <w:rFonts w:ascii="Arial" w:hAnsi="Arial" w:cs="Arial"/>
        </w:rPr>
        <w:t>,</w:t>
      </w:r>
      <w:r w:rsidRPr="00F35A85">
        <w:rPr>
          <w:rFonts w:ascii="Arial" w:hAnsi="Arial" w:cs="Arial"/>
        </w:rPr>
        <w:t xml:space="preserve"> </w:t>
      </w:r>
      <w:r w:rsidR="00182D40">
        <w:rPr>
          <w:rFonts w:ascii="Arial" w:hAnsi="Arial" w:cs="Arial"/>
        </w:rPr>
        <w:t>University of Vermont</w:t>
      </w:r>
    </w:p>
    <w:p w:rsidR="00635BD4" w:rsidRPr="00F35A85" w:rsidRDefault="00635BD4" w:rsidP="00635BD4">
      <w:pPr>
        <w:tabs>
          <w:tab w:val="left" w:pos="1440"/>
        </w:tabs>
        <w:spacing w:after="120"/>
        <w:ind w:left="1440" w:hanging="1440"/>
        <w:rPr>
          <w:rFonts w:ascii="Arial" w:hAnsi="Arial" w:cs="Arial"/>
        </w:rPr>
      </w:pPr>
      <w:r>
        <w:rPr>
          <w:rFonts w:ascii="Arial" w:hAnsi="Arial" w:cs="Arial"/>
        </w:rPr>
        <w:tab/>
      </w:r>
      <w:r w:rsidR="003819B0">
        <w:rPr>
          <w:rFonts w:ascii="Arial" w:hAnsi="Arial" w:cs="Arial"/>
          <w:i/>
        </w:rPr>
        <w:t>c</w:t>
      </w:r>
      <w:r w:rsidRPr="00635BD4">
        <w:rPr>
          <w:rFonts w:ascii="Arial" w:hAnsi="Arial" w:cs="Arial"/>
          <w:i/>
        </w:rPr>
        <w:t>ompetitive undergraduate research award</w:t>
      </w:r>
    </w:p>
    <w:p w:rsidR="0013743F" w:rsidRPr="00F35A85" w:rsidRDefault="0013743F" w:rsidP="00635BD4">
      <w:pPr>
        <w:tabs>
          <w:tab w:val="left" w:pos="1440"/>
        </w:tabs>
        <w:spacing w:after="120"/>
        <w:ind w:left="1440" w:hanging="1440"/>
        <w:rPr>
          <w:rFonts w:ascii="Arial" w:hAnsi="Arial" w:cs="Arial"/>
        </w:rPr>
      </w:pPr>
      <w:r w:rsidRPr="00F35A85">
        <w:rPr>
          <w:rFonts w:ascii="Arial" w:hAnsi="Arial" w:cs="Arial"/>
        </w:rPr>
        <w:t>2003</w:t>
      </w:r>
      <w:r w:rsidRPr="00F35A85">
        <w:rPr>
          <w:rFonts w:ascii="Arial" w:hAnsi="Arial" w:cs="Arial"/>
        </w:rPr>
        <w:tab/>
        <w:t xml:space="preserve">Class of 1939 </w:t>
      </w:r>
      <w:r w:rsidR="009E3BF8" w:rsidRPr="00F35A85">
        <w:rPr>
          <w:rFonts w:ascii="Arial" w:hAnsi="Arial" w:cs="Arial"/>
        </w:rPr>
        <w:t>Scholarship</w:t>
      </w:r>
      <w:r w:rsidR="00F929C2" w:rsidRPr="00F35A85">
        <w:rPr>
          <w:rFonts w:ascii="Arial" w:hAnsi="Arial" w:cs="Arial"/>
        </w:rPr>
        <w:t>, a</w:t>
      </w:r>
      <w:r w:rsidR="009E3BF8" w:rsidRPr="00F35A85">
        <w:rPr>
          <w:rFonts w:ascii="Arial" w:hAnsi="Arial" w:cs="Arial"/>
        </w:rPr>
        <w:t xml:space="preserve"> merit based award, University of Vermont</w:t>
      </w:r>
    </w:p>
    <w:p w:rsidR="00E5608F" w:rsidRPr="00F35A85" w:rsidRDefault="00E5608F" w:rsidP="00635BD4">
      <w:pPr>
        <w:tabs>
          <w:tab w:val="left" w:pos="1440"/>
        </w:tabs>
        <w:spacing w:after="120"/>
        <w:ind w:left="1440" w:hanging="1440"/>
        <w:rPr>
          <w:rFonts w:ascii="Arial" w:hAnsi="Arial" w:cs="Arial"/>
        </w:rPr>
      </w:pPr>
      <w:r w:rsidRPr="00F35A85">
        <w:rPr>
          <w:rFonts w:ascii="Arial" w:hAnsi="Arial" w:cs="Arial"/>
        </w:rPr>
        <w:t>2003</w:t>
      </w:r>
      <w:r w:rsidRPr="00F35A85">
        <w:rPr>
          <w:rFonts w:ascii="Arial" w:hAnsi="Arial" w:cs="Arial"/>
        </w:rPr>
        <w:tab/>
        <w:t>James E. Ludlow Endowed Scholarship Award</w:t>
      </w:r>
      <w:r w:rsidR="00DA416D" w:rsidRPr="00F35A85">
        <w:rPr>
          <w:rFonts w:ascii="Arial" w:hAnsi="Arial" w:cs="Arial"/>
        </w:rPr>
        <w:t>, University of Vermont</w:t>
      </w:r>
    </w:p>
    <w:p w:rsidR="00CC0ABE" w:rsidRPr="00F35A85" w:rsidRDefault="009E3BF8" w:rsidP="00635BD4">
      <w:pPr>
        <w:tabs>
          <w:tab w:val="left" w:pos="1440"/>
        </w:tabs>
        <w:spacing w:after="120"/>
        <w:ind w:left="1440" w:hanging="1440"/>
        <w:rPr>
          <w:rFonts w:ascii="Arial" w:hAnsi="Arial" w:cs="Arial"/>
        </w:rPr>
      </w:pPr>
      <w:r w:rsidRPr="00F35A85">
        <w:rPr>
          <w:rFonts w:ascii="Arial" w:hAnsi="Arial" w:cs="Arial"/>
        </w:rPr>
        <w:t>2002 &amp; 2003</w:t>
      </w:r>
      <w:r w:rsidRPr="00F35A85">
        <w:rPr>
          <w:rFonts w:ascii="Arial" w:hAnsi="Arial" w:cs="Arial"/>
        </w:rPr>
        <w:tab/>
        <w:t>Holzer Memorial Scholarship</w:t>
      </w:r>
      <w:r w:rsidR="00F929C2" w:rsidRPr="00F35A85">
        <w:rPr>
          <w:rFonts w:ascii="Arial" w:hAnsi="Arial" w:cs="Arial"/>
        </w:rPr>
        <w:t>, a</w:t>
      </w:r>
      <w:r w:rsidRPr="00F35A85">
        <w:rPr>
          <w:rFonts w:ascii="Arial" w:hAnsi="Arial" w:cs="Arial"/>
        </w:rPr>
        <w:t xml:space="preserve"> merit based award, University of Vermont</w:t>
      </w:r>
    </w:p>
    <w:p w:rsidR="00BF3B74" w:rsidRPr="00BF3B74" w:rsidRDefault="00D8590B" w:rsidP="00BF3B74">
      <w:pPr>
        <w:tabs>
          <w:tab w:val="left" w:pos="1440"/>
        </w:tabs>
        <w:spacing w:before="240" w:after="120"/>
        <w:ind w:left="1526" w:hanging="1526"/>
        <w:rPr>
          <w:rFonts w:ascii="Arial" w:hAnsi="Arial" w:cs="Arial"/>
          <w:b/>
          <w:caps/>
          <w:spacing w:val="20"/>
          <w:u w:val="single"/>
        </w:rPr>
      </w:pPr>
      <w:r>
        <w:rPr>
          <w:rFonts w:ascii="Arial" w:hAnsi="Arial" w:cs="Arial"/>
          <w:b/>
          <w:caps/>
          <w:spacing w:val="20"/>
          <w:u w:val="single"/>
        </w:rPr>
        <w:t>Invited Presentations</w:t>
      </w:r>
    </w:p>
    <w:p w:rsidR="00385A7C" w:rsidRPr="00385A7C" w:rsidRDefault="00385A7C" w:rsidP="0035171C">
      <w:pPr>
        <w:pStyle w:val="ListParagraph"/>
        <w:numPr>
          <w:ilvl w:val="0"/>
          <w:numId w:val="5"/>
        </w:numPr>
        <w:tabs>
          <w:tab w:val="left" w:pos="1440"/>
        </w:tabs>
        <w:spacing w:before="120"/>
        <w:contextualSpacing w:val="0"/>
        <w:rPr>
          <w:rFonts w:ascii="Arial" w:hAnsi="Arial" w:cs="Arial"/>
          <w:b/>
          <w:caps/>
          <w:u w:val="single"/>
        </w:rPr>
      </w:pPr>
      <w:r>
        <w:rPr>
          <w:rFonts w:ascii="Arial" w:hAnsi="Arial" w:cs="Arial"/>
        </w:rPr>
        <w:t>Texas A&amp;M, College Station, TX. February 20</w:t>
      </w:r>
      <w:r w:rsidRPr="00385A7C">
        <w:rPr>
          <w:rFonts w:ascii="Arial" w:hAnsi="Arial" w:cs="Arial"/>
          <w:vertAlign w:val="superscript"/>
        </w:rPr>
        <w:t>th</w:t>
      </w:r>
      <w:r>
        <w:rPr>
          <w:rFonts w:ascii="Arial" w:hAnsi="Arial" w:cs="Arial"/>
        </w:rPr>
        <w:t>, 2023.</w:t>
      </w:r>
    </w:p>
    <w:p w:rsidR="00700B22" w:rsidRPr="00700B22" w:rsidRDefault="0055320C" w:rsidP="0035171C">
      <w:pPr>
        <w:pStyle w:val="ListParagraph"/>
        <w:numPr>
          <w:ilvl w:val="0"/>
          <w:numId w:val="5"/>
        </w:numPr>
        <w:tabs>
          <w:tab w:val="left" w:pos="1440"/>
        </w:tabs>
        <w:spacing w:before="120"/>
        <w:contextualSpacing w:val="0"/>
        <w:rPr>
          <w:rFonts w:ascii="Arial" w:hAnsi="Arial" w:cs="Arial"/>
          <w:b/>
          <w:caps/>
          <w:u w:val="single"/>
        </w:rPr>
      </w:pPr>
      <w:r>
        <w:rPr>
          <w:rFonts w:ascii="Arial" w:hAnsi="Arial" w:cs="Arial"/>
        </w:rPr>
        <w:t>Cold Spring Harbor Laboratory, The Genome Access Course. November 11</w:t>
      </w:r>
      <w:r w:rsidRPr="0055320C">
        <w:rPr>
          <w:rFonts w:ascii="Arial" w:hAnsi="Arial" w:cs="Arial"/>
          <w:vertAlign w:val="superscript"/>
        </w:rPr>
        <w:t>th</w:t>
      </w:r>
      <w:r>
        <w:rPr>
          <w:rFonts w:ascii="Arial" w:hAnsi="Arial" w:cs="Arial"/>
        </w:rPr>
        <w:t>, 2019.</w:t>
      </w:r>
    </w:p>
    <w:p w:rsidR="00700B22" w:rsidRPr="00700B22" w:rsidRDefault="00700B22" w:rsidP="0035171C">
      <w:pPr>
        <w:pStyle w:val="ListParagraph"/>
        <w:numPr>
          <w:ilvl w:val="0"/>
          <w:numId w:val="5"/>
        </w:numPr>
        <w:tabs>
          <w:tab w:val="left" w:pos="1440"/>
        </w:tabs>
        <w:spacing w:before="120"/>
        <w:contextualSpacing w:val="0"/>
        <w:rPr>
          <w:rFonts w:ascii="Arial" w:hAnsi="Arial" w:cs="Arial"/>
          <w:b/>
          <w:caps/>
          <w:u w:val="single"/>
        </w:rPr>
      </w:pPr>
      <w:r>
        <w:rPr>
          <w:rFonts w:ascii="Arial" w:hAnsi="Arial" w:cs="Arial"/>
          <w:caps/>
        </w:rPr>
        <w:t>S</w:t>
      </w:r>
      <w:r>
        <w:rPr>
          <w:rFonts w:ascii="Arial" w:hAnsi="Arial" w:cs="Arial"/>
        </w:rPr>
        <w:t>loan Kettering Cancer Center, Manhattan, NY.</w:t>
      </w:r>
      <w:r w:rsidR="0055320C">
        <w:rPr>
          <w:rFonts w:ascii="Arial" w:hAnsi="Arial" w:cs="Arial"/>
        </w:rPr>
        <w:t xml:space="preserve"> November 10</w:t>
      </w:r>
      <w:r w:rsidR="0055320C" w:rsidRPr="0055320C">
        <w:rPr>
          <w:rFonts w:ascii="Arial" w:hAnsi="Arial" w:cs="Arial"/>
          <w:vertAlign w:val="superscript"/>
        </w:rPr>
        <w:t>th</w:t>
      </w:r>
      <w:r w:rsidR="0055320C">
        <w:rPr>
          <w:rFonts w:ascii="Arial" w:hAnsi="Arial" w:cs="Arial"/>
        </w:rPr>
        <w:t>, 2019.</w:t>
      </w:r>
    </w:p>
    <w:p w:rsidR="00BF3B74" w:rsidRPr="00BF3B74" w:rsidRDefault="00BF3B74" w:rsidP="0035171C">
      <w:pPr>
        <w:pStyle w:val="ListParagraph"/>
        <w:numPr>
          <w:ilvl w:val="0"/>
          <w:numId w:val="5"/>
        </w:numPr>
        <w:tabs>
          <w:tab w:val="left" w:pos="1440"/>
        </w:tabs>
        <w:spacing w:before="120"/>
        <w:contextualSpacing w:val="0"/>
        <w:rPr>
          <w:rFonts w:ascii="Arial" w:hAnsi="Arial" w:cs="Arial"/>
          <w:b/>
          <w:caps/>
          <w:u w:val="single"/>
        </w:rPr>
      </w:pPr>
      <w:r>
        <w:rPr>
          <w:rFonts w:ascii="Arial" w:hAnsi="Arial" w:cs="Arial"/>
        </w:rPr>
        <w:lastRenderedPageBreak/>
        <w:t>Tufts University Sackler Medical School, Boston, MA. Department of Genetics Seminar. May 9</w:t>
      </w:r>
      <w:r w:rsidRPr="00BF3B74">
        <w:rPr>
          <w:rFonts w:ascii="Arial" w:hAnsi="Arial" w:cs="Arial"/>
          <w:vertAlign w:val="superscript"/>
        </w:rPr>
        <w:t>th</w:t>
      </w:r>
      <w:r>
        <w:rPr>
          <w:rFonts w:ascii="Arial" w:hAnsi="Arial" w:cs="Arial"/>
        </w:rPr>
        <w:t>, 2018. Natural genetic variation shapes the epigenetic landscape and patterns of inheritance.</w:t>
      </w:r>
    </w:p>
    <w:p w:rsidR="00D8590B" w:rsidRPr="00D8590B" w:rsidRDefault="0035171C" w:rsidP="0035171C">
      <w:pPr>
        <w:pStyle w:val="ListParagraph"/>
        <w:numPr>
          <w:ilvl w:val="0"/>
          <w:numId w:val="5"/>
        </w:numPr>
        <w:tabs>
          <w:tab w:val="left" w:pos="1440"/>
        </w:tabs>
        <w:spacing w:before="120"/>
        <w:contextualSpacing w:val="0"/>
        <w:rPr>
          <w:rFonts w:ascii="Arial" w:hAnsi="Arial" w:cs="Arial"/>
          <w:b/>
          <w:caps/>
          <w:u w:val="single"/>
        </w:rPr>
      </w:pPr>
      <w:r>
        <w:rPr>
          <w:rFonts w:ascii="Arial" w:hAnsi="Arial" w:cs="Arial"/>
        </w:rPr>
        <w:t>Time of Our Life Symposium. July 13-14th</w:t>
      </w:r>
      <w:r w:rsidR="00D8590B">
        <w:rPr>
          <w:rFonts w:ascii="Arial" w:hAnsi="Arial" w:cs="Arial"/>
        </w:rPr>
        <w:t xml:space="preserve">, </w:t>
      </w:r>
      <w:r>
        <w:rPr>
          <w:rFonts w:ascii="Arial" w:hAnsi="Arial" w:cs="Arial"/>
        </w:rPr>
        <w:t>2017. Hanover, NH</w:t>
      </w:r>
      <w:r w:rsidR="00D8590B">
        <w:rPr>
          <w:rFonts w:ascii="Arial" w:hAnsi="Arial" w:cs="Arial"/>
        </w:rPr>
        <w:t xml:space="preserve">. </w:t>
      </w:r>
      <w:r>
        <w:rPr>
          <w:rFonts w:ascii="Arial" w:hAnsi="Arial" w:cs="Arial"/>
        </w:rPr>
        <w:t>Genetic control of the epigenetic landscape</w:t>
      </w:r>
      <w:r w:rsidR="00D8590B">
        <w:rPr>
          <w:rFonts w:ascii="Arial" w:hAnsi="Arial" w:cs="Arial"/>
        </w:rPr>
        <w:t>.</w:t>
      </w:r>
    </w:p>
    <w:p w:rsidR="00D8590B" w:rsidRPr="00D8590B" w:rsidRDefault="00D8590B" w:rsidP="00D8590B">
      <w:pPr>
        <w:pStyle w:val="ListParagraph"/>
        <w:numPr>
          <w:ilvl w:val="0"/>
          <w:numId w:val="5"/>
        </w:numPr>
        <w:tabs>
          <w:tab w:val="left" w:pos="1440"/>
        </w:tabs>
        <w:spacing w:before="120"/>
        <w:rPr>
          <w:rFonts w:ascii="Arial" w:hAnsi="Arial" w:cs="Arial"/>
          <w:b/>
          <w:caps/>
          <w:u w:val="single"/>
        </w:rPr>
      </w:pPr>
      <w:r>
        <w:rPr>
          <w:rFonts w:ascii="Arial" w:hAnsi="Arial" w:cs="Arial"/>
        </w:rPr>
        <w:t>44</w:t>
      </w:r>
      <w:r w:rsidRPr="00D8590B">
        <w:rPr>
          <w:rFonts w:ascii="Arial" w:hAnsi="Arial" w:cs="Arial"/>
          <w:vertAlign w:val="superscript"/>
        </w:rPr>
        <w:t>th</w:t>
      </w:r>
      <w:r>
        <w:rPr>
          <w:rFonts w:ascii="Arial" w:hAnsi="Arial" w:cs="Arial"/>
        </w:rPr>
        <w:t xml:space="preserve"> Annual </w:t>
      </w:r>
      <w:r w:rsidRPr="00D8590B">
        <w:rPr>
          <w:rFonts w:ascii="Arial" w:hAnsi="Arial" w:cs="Arial"/>
        </w:rPr>
        <w:t>Maine Biological and Medical Science Symposium</w:t>
      </w:r>
      <w:r>
        <w:rPr>
          <w:rFonts w:ascii="Arial" w:hAnsi="Arial" w:cs="Arial"/>
        </w:rPr>
        <w:t>. April 28-29</w:t>
      </w:r>
      <w:r w:rsidRPr="00D8590B">
        <w:rPr>
          <w:rFonts w:ascii="Arial" w:hAnsi="Arial" w:cs="Arial"/>
          <w:vertAlign w:val="superscript"/>
        </w:rPr>
        <w:t>th</w:t>
      </w:r>
      <w:r>
        <w:rPr>
          <w:rFonts w:ascii="Arial" w:hAnsi="Arial" w:cs="Arial"/>
        </w:rPr>
        <w:t xml:space="preserve">, </w:t>
      </w:r>
      <w:r w:rsidR="0035171C">
        <w:rPr>
          <w:rFonts w:ascii="Arial" w:hAnsi="Arial" w:cs="Arial"/>
        </w:rPr>
        <w:t xml:space="preserve">2017. </w:t>
      </w:r>
      <w:r>
        <w:rPr>
          <w:rFonts w:ascii="Arial" w:hAnsi="Arial" w:cs="Arial"/>
        </w:rPr>
        <w:t xml:space="preserve">Mount Desert Biological Laboratory. </w:t>
      </w:r>
      <w:r w:rsidRPr="00D8590B">
        <w:rPr>
          <w:rFonts w:ascii="Arial" w:hAnsi="Arial" w:cs="Arial"/>
        </w:rPr>
        <w:t>Non-Mendelian inheritance, meiotic drive, and genetic recombination</w:t>
      </w:r>
      <w:r>
        <w:rPr>
          <w:rFonts w:ascii="Arial" w:hAnsi="Arial" w:cs="Arial"/>
        </w:rPr>
        <w:t>.</w:t>
      </w:r>
    </w:p>
    <w:p w:rsidR="008C6F5B" w:rsidRDefault="008C6F5B" w:rsidP="00466C93">
      <w:pPr>
        <w:tabs>
          <w:tab w:val="left" w:pos="1440"/>
        </w:tabs>
        <w:ind w:left="1530" w:hanging="1530"/>
        <w:contextualSpacing/>
        <w:rPr>
          <w:rFonts w:ascii="Arial" w:hAnsi="Arial" w:cs="Arial"/>
          <w:b/>
          <w:caps/>
          <w:spacing w:val="20"/>
          <w:u w:val="single"/>
        </w:rPr>
      </w:pPr>
      <w:r>
        <w:rPr>
          <w:rFonts w:ascii="Arial" w:hAnsi="Arial" w:cs="Arial"/>
          <w:b/>
          <w:caps/>
          <w:spacing w:val="20"/>
          <w:u w:val="single"/>
        </w:rPr>
        <w:t xml:space="preserve">Conference </w:t>
      </w:r>
      <w:r w:rsidR="00D8590B">
        <w:rPr>
          <w:rFonts w:ascii="Arial" w:hAnsi="Arial" w:cs="Arial"/>
          <w:b/>
          <w:caps/>
          <w:spacing w:val="20"/>
          <w:u w:val="single"/>
        </w:rPr>
        <w:t>Presentations</w:t>
      </w:r>
    </w:p>
    <w:p w:rsidR="00186836" w:rsidRDefault="00186836" w:rsidP="00E517BD">
      <w:pPr>
        <w:pStyle w:val="ListParagraph"/>
        <w:numPr>
          <w:ilvl w:val="0"/>
          <w:numId w:val="2"/>
        </w:numPr>
        <w:tabs>
          <w:tab w:val="left" w:pos="1440"/>
        </w:tabs>
        <w:spacing w:before="120" w:after="120"/>
        <w:contextualSpacing w:val="0"/>
        <w:rPr>
          <w:rFonts w:ascii="Arial" w:hAnsi="Arial" w:cs="Arial"/>
        </w:rPr>
      </w:pPr>
      <w:bookmarkStart w:id="8" w:name="_Hlk110586649"/>
      <w:r w:rsidRPr="00186836">
        <w:rPr>
          <w:rFonts w:ascii="Arial" w:hAnsi="Arial" w:cs="Arial"/>
        </w:rPr>
        <w:t>The 35</w:t>
      </w:r>
      <w:r w:rsidRPr="00186836">
        <w:rPr>
          <w:rFonts w:ascii="Arial" w:hAnsi="Arial" w:cs="Arial"/>
          <w:vertAlign w:val="superscript"/>
        </w:rPr>
        <w:t>th</w:t>
      </w:r>
      <w:r w:rsidRPr="00186836">
        <w:rPr>
          <w:rFonts w:ascii="Arial" w:hAnsi="Arial" w:cs="Arial"/>
        </w:rPr>
        <w:t xml:space="preserve"> International Mammalian Genome Conference. July 17-20</w:t>
      </w:r>
      <w:r w:rsidRPr="00186836">
        <w:rPr>
          <w:rFonts w:ascii="Arial" w:hAnsi="Arial" w:cs="Arial"/>
          <w:vertAlign w:val="superscript"/>
        </w:rPr>
        <w:t>th</w:t>
      </w:r>
      <w:r w:rsidRPr="00186836">
        <w:rPr>
          <w:rFonts w:ascii="Arial" w:hAnsi="Arial" w:cs="Arial"/>
        </w:rPr>
        <w:t>, 2022. Vancouver, British Columbia, Canada. Long-read sequencing from genetically diverse mouse embryonic stem cells reveals abundant transcript novelty and usage</w:t>
      </w:r>
      <w:bookmarkEnd w:id="8"/>
      <w:r>
        <w:rPr>
          <w:rFonts w:ascii="Arial" w:hAnsi="Arial" w:cs="Arial"/>
        </w:rPr>
        <w:t>.</w:t>
      </w:r>
    </w:p>
    <w:p w:rsidR="003760C0" w:rsidRPr="00186836" w:rsidRDefault="003760C0" w:rsidP="00E517BD">
      <w:pPr>
        <w:pStyle w:val="ListParagraph"/>
        <w:numPr>
          <w:ilvl w:val="0"/>
          <w:numId w:val="2"/>
        </w:numPr>
        <w:tabs>
          <w:tab w:val="left" w:pos="1440"/>
        </w:tabs>
        <w:spacing w:before="120" w:after="120"/>
        <w:contextualSpacing w:val="0"/>
        <w:rPr>
          <w:rFonts w:ascii="Arial" w:hAnsi="Arial" w:cs="Arial"/>
        </w:rPr>
      </w:pPr>
      <w:r w:rsidRPr="00186836">
        <w:rPr>
          <w:rFonts w:ascii="Arial" w:hAnsi="Arial" w:cs="Arial"/>
        </w:rPr>
        <w:t>Complex Trait Community. September 1-3</w:t>
      </w:r>
      <w:r w:rsidRPr="00186836">
        <w:rPr>
          <w:rFonts w:ascii="Arial" w:hAnsi="Arial" w:cs="Arial"/>
          <w:vertAlign w:val="superscript"/>
        </w:rPr>
        <w:t>rd</w:t>
      </w:r>
      <w:r w:rsidRPr="00186836">
        <w:rPr>
          <w:rFonts w:ascii="Arial" w:hAnsi="Arial" w:cs="Arial"/>
        </w:rPr>
        <w:t>, 2021. Virtual. Genetic control of the pluripotency epigenome determines differentiation bias in mouse embryonic stem cells.</w:t>
      </w:r>
    </w:p>
    <w:p w:rsidR="00700B22" w:rsidRDefault="00700B22" w:rsidP="00635BD4">
      <w:pPr>
        <w:pStyle w:val="ListParagraph"/>
        <w:numPr>
          <w:ilvl w:val="0"/>
          <w:numId w:val="2"/>
        </w:numPr>
        <w:tabs>
          <w:tab w:val="left" w:pos="1440"/>
        </w:tabs>
        <w:spacing w:after="120"/>
        <w:contextualSpacing w:val="0"/>
        <w:rPr>
          <w:rFonts w:ascii="Arial" w:hAnsi="Arial" w:cs="Arial"/>
        </w:rPr>
      </w:pPr>
      <w:r>
        <w:rPr>
          <w:rFonts w:ascii="Arial" w:hAnsi="Arial" w:cs="Arial"/>
        </w:rPr>
        <w:t>Stem Cell Biology. September 17-21</w:t>
      </w:r>
      <w:r w:rsidRPr="00700B22">
        <w:rPr>
          <w:rFonts w:ascii="Arial" w:hAnsi="Arial" w:cs="Arial"/>
          <w:vertAlign w:val="superscript"/>
        </w:rPr>
        <w:t>st</w:t>
      </w:r>
      <w:r>
        <w:rPr>
          <w:rFonts w:ascii="Arial" w:hAnsi="Arial" w:cs="Arial"/>
        </w:rPr>
        <w:t>, 2019. Cold Spring Harbor, NY. Genetic variation influences ground state pluripotency in embryonic stem cells through a hierarchy of molecular phenotypes.</w:t>
      </w:r>
    </w:p>
    <w:p w:rsidR="001F7721" w:rsidRDefault="001F7721" w:rsidP="00635BD4">
      <w:pPr>
        <w:pStyle w:val="ListParagraph"/>
        <w:numPr>
          <w:ilvl w:val="0"/>
          <w:numId w:val="2"/>
        </w:numPr>
        <w:tabs>
          <w:tab w:val="left" w:pos="1440"/>
        </w:tabs>
        <w:spacing w:after="120"/>
        <w:contextualSpacing w:val="0"/>
        <w:rPr>
          <w:rFonts w:ascii="Arial" w:hAnsi="Arial" w:cs="Arial"/>
        </w:rPr>
      </w:pPr>
      <w:r>
        <w:rPr>
          <w:rFonts w:ascii="Arial" w:hAnsi="Arial" w:cs="Arial"/>
        </w:rPr>
        <w:t>The 32</w:t>
      </w:r>
      <w:r w:rsidRPr="001F7721">
        <w:rPr>
          <w:rFonts w:ascii="Arial" w:hAnsi="Arial" w:cs="Arial"/>
          <w:vertAlign w:val="superscript"/>
        </w:rPr>
        <w:t>nd</w:t>
      </w:r>
      <w:r>
        <w:rPr>
          <w:rFonts w:ascii="Arial" w:hAnsi="Arial" w:cs="Arial"/>
        </w:rPr>
        <w:t xml:space="preserve"> International Mammalian Genome Conference. November 11-14</w:t>
      </w:r>
      <w:r w:rsidRPr="001F7721">
        <w:rPr>
          <w:rFonts w:ascii="Arial" w:hAnsi="Arial" w:cs="Arial"/>
          <w:vertAlign w:val="superscript"/>
        </w:rPr>
        <w:t>th</w:t>
      </w:r>
      <w:r>
        <w:rPr>
          <w:rFonts w:ascii="Arial" w:hAnsi="Arial" w:cs="Arial"/>
        </w:rPr>
        <w:t>, 2018. Rio Mar, PR. A nucleosome remodeling factor is required for PRDM9-dependent meiotic recombination.</w:t>
      </w:r>
    </w:p>
    <w:p w:rsidR="00987E32" w:rsidRPr="00987E32" w:rsidRDefault="00987E32" w:rsidP="00635BD4">
      <w:pPr>
        <w:pStyle w:val="ListParagraph"/>
        <w:numPr>
          <w:ilvl w:val="0"/>
          <w:numId w:val="2"/>
        </w:numPr>
        <w:tabs>
          <w:tab w:val="left" w:pos="1440"/>
        </w:tabs>
        <w:spacing w:after="120"/>
        <w:contextualSpacing w:val="0"/>
        <w:rPr>
          <w:rFonts w:ascii="Arial" w:hAnsi="Arial" w:cs="Arial"/>
        </w:rPr>
      </w:pPr>
      <w:r w:rsidRPr="00987E32">
        <w:rPr>
          <w:rFonts w:ascii="Arial" w:hAnsi="Arial" w:cs="Arial"/>
        </w:rPr>
        <w:t>Mammalian Genetic and Genomics: From Molecular Mechanisms to Translational Applications.</w:t>
      </w:r>
      <w:r>
        <w:rPr>
          <w:rFonts w:ascii="Arial" w:hAnsi="Arial" w:cs="Arial"/>
        </w:rPr>
        <w:t xml:space="preserve"> October 24-27</w:t>
      </w:r>
      <w:r w:rsidRPr="00987E32">
        <w:rPr>
          <w:rFonts w:ascii="Arial" w:hAnsi="Arial" w:cs="Arial"/>
          <w:vertAlign w:val="superscript"/>
        </w:rPr>
        <w:t>th</w:t>
      </w:r>
      <w:r>
        <w:rPr>
          <w:rFonts w:ascii="Arial" w:hAnsi="Arial" w:cs="Arial"/>
        </w:rPr>
        <w:t xml:space="preserve">, 2017. </w:t>
      </w:r>
      <w:r w:rsidR="00C37D45">
        <w:rPr>
          <w:rFonts w:ascii="Arial" w:hAnsi="Arial" w:cs="Arial"/>
        </w:rPr>
        <w:t xml:space="preserve">EMBL Heidelberg, Germany. </w:t>
      </w:r>
      <w:r>
        <w:rPr>
          <w:rFonts w:ascii="Arial" w:hAnsi="Arial" w:cs="Arial"/>
        </w:rPr>
        <w:t>Genetic control of the epigenetic landscape.</w:t>
      </w:r>
    </w:p>
    <w:p w:rsidR="002016D1" w:rsidRPr="002016D1" w:rsidRDefault="002016D1" w:rsidP="00635BD4">
      <w:pPr>
        <w:pStyle w:val="ListParagraph"/>
        <w:numPr>
          <w:ilvl w:val="0"/>
          <w:numId w:val="2"/>
        </w:numPr>
        <w:tabs>
          <w:tab w:val="left" w:pos="1440"/>
        </w:tabs>
        <w:spacing w:after="120"/>
        <w:contextualSpacing w:val="0"/>
        <w:rPr>
          <w:rFonts w:ascii="Arial" w:hAnsi="Arial" w:cs="Arial"/>
          <w:b/>
        </w:rPr>
      </w:pPr>
      <w:r>
        <w:rPr>
          <w:rFonts w:ascii="Arial" w:hAnsi="Arial" w:cs="Arial"/>
        </w:rPr>
        <w:t>The Allied Genetics Conference. July 13-17</w:t>
      </w:r>
      <w:r w:rsidRPr="002016D1">
        <w:rPr>
          <w:rFonts w:ascii="Arial" w:hAnsi="Arial" w:cs="Arial"/>
          <w:vertAlign w:val="superscript"/>
        </w:rPr>
        <w:t>th</w:t>
      </w:r>
      <w:r>
        <w:rPr>
          <w:rFonts w:ascii="Arial" w:hAnsi="Arial" w:cs="Arial"/>
        </w:rPr>
        <w:t>, 201</w:t>
      </w:r>
      <w:r w:rsidR="00815877">
        <w:rPr>
          <w:rFonts w:ascii="Arial" w:hAnsi="Arial" w:cs="Arial"/>
        </w:rPr>
        <w:t>6</w:t>
      </w:r>
      <w:r>
        <w:rPr>
          <w:rFonts w:ascii="Arial" w:hAnsi="Arial" w:cs="Arial"/>
        </w:rPr>
        <w:t>. Orlando, FL. Natural genetic variation controls chromatin state in male germ cells.</w:t>
      </w:r>
    </w:p>
    <w:p w:rsidR="008C6F5B" w:rsidRPr="007127D0" w:rsidRDefault="008C6F5B" w:rsidP="00635BD4">
      <w:pPr>
        <w:pStyle w:val="ListParagraph"/>
        <w:numPr>
          <w:ilvl w:val="0"/>
          <w:numId w:val="2"/>
        </w:numPr>
        <w:tabs>
          <w:tab w:val="left" w:pos="1440"/>
        </w:tabs>
        <w:spacing w:after="120"/>
        <w:contextualSpacing w:val="0"/>
        <w:rPr>
          <w:rFonts w:ascii="Arial" w:hAnsi="Arial" w:cs="Arial"/>
          <w:b/>
        </w:rPr>
      </w:pPr>
      <w:r w:rsidRPr="004D41A3">
        <w:rPr>
          <w:rFonts w:ascii="Arial" w:hAnsi="Arial" w:cs="Arial"/>
        </w:rPr>
        <w:t>The 28</w:t>
      </w:r>
      <w:r w:rsidRPr="004D41A3">
        <w:rPr>
          <w:rFonts w:ascii="Arial" w:hAnsi="Arial" w:cs="Arial"/>
          <w:vertAlign w:val="superscript"/>
        </w:rPr>
        <w:t>th</w:t>
      </w:r>
      <w:r w:rsidRPr="004D41A3">
        <w:rPr>
          <w:rFonts w:ascii="Arial" w:hAnsi="Arial" w:cs="Arial"/>
        </w:rPr>
        <w:t xml:space="preserve"> International Mammalian Genome Conference.</w:t>
      </w:r>
      <w:r>
        <w:rPr>
          <w:rFonts w:ascii="Arial" w:hAnsi="Arial" w:cs="Arial"/>
          <w:b/>
        </w:rPr>
        <w:t xml:space="preserve"> </w:t>
      </w:r>
      <w:r>
        <w:rPr>
          <w:rFonts w:ascii="Arial" w:hAnsi="Arial" w:cs="Arial"/>
        </w:rPr>
        <w:t>October 25-29</w:t>
      </w:r>
      <w:r w:rsidRPr="007127D0">
        <w:rPr>
          <w:rFonts w:ascii="Arial" w:hAnsi="Arial" w:cs="Arial"/>
          <w:vertAlign w:val="superscript"/>
        </w:rPr>
        <w:t>th</w:t>
      </w:r>
      <w:r>
        <w:rPr>
          <w:rFonts w:ascii="Arial" w:hAnsi="Arial" w:cs="Arial"/>
        </w:rPr>
        <w:t xml:space="preserve">, 2014. Bar Harbor, ME. </w:t>
      </w:r>
      <w:r w:rsidRPr="007127D0">
        <w:rPr>
          <w:rFonts w:ascii="Arial" w:hAnsi="Arial" w:cs="Arial"/>
        </w:rPr>
        <w:t>PRDM9 drives e</w:t>
      </w:r>
      <w:r>
        <w:rPr>
          <w:rFonts w:ascii="Arial" w:hAnsi="Arial" w:cs="Arial"/>
        </w:rPr>
        <w:t xml:space="preserve">volutionary erosion of hotspots. </w:t>
      </w:r>
      <w:r w:rsidRPr="008F5075">
        <w:rPr>
          <w:rFonts w:ascii="Arial" w:hAnsi="Arial" w:cs="Arial"/>
          <w:b/>
        </w:rPr>
        <w:t>Selected as outstanding presentation</w:t>
      </w:r>
    </w:p>
    <w:p w:rsidR="008C6F5B" w:rsidRPr="008F5075" w:rsidRDefault="008C6F5B" w:rsidP="00635BD4">
      <w:pPr>
        <w:pStyle w:val="ListParagraph"/>
        <w:numPr>
          <w:ilvl w:val="0"/>
          <w:numId w:val="2"/>
        </w:numPr>
        <w:tabs>
          <w:tab w:val="left" w:pos="1440"/>
        </w:tabs>
        <w:spacing w:after="120"/>
        <w:contextualSpacing w:val="0"/>
        <w:rPr>
          <w:rFonts w:ascii="Arial" w:hAnsi="Arial" w:cs="Arial"/>
          <w:b/>
          <w:u w:val="single"/>
        </w:rPr>
      </w:pPr>
      <w:r w:rsidRPr="004D41A3">
        <w:rPr>
          <w:rFonts w:ascii="Arial" w:hAnsi="Arial" w:cs="Arial"/>
        </w:rPr>
        <w:t>The 27</w:t>
      </w:r>
      <w:r w:rsidRPr="004D41A3">
        <w:rPr>
          <w:rFonts w:ascii="Arial" w:hAnsi="Arial" w:cs="Arial"/>
          <w:vertAlign w:val="superscript"/>
        </w:rPr>
        <w:t>th</w:t>
      </w:r>
      <w:r w:rsidRPr="004D41A3">
        <w:rPr>
          <w:rFonts w:ascii="Arial" w:hAnsi="Arial" w:cs="Arial"/>
        </w:rPr>
        <w:t xml:space="preserve"> International Mammalian Genome Conference</w:t>
      </w:r>
      <w:r w:rsidRPr="008F5075">
        <w:rPr>
          <w:rFonts w:ascii="Arial" w:hAnsi="Arial" w:cs="Arial"/>
          <w:b/>
        </w:rPr>
        <w:t xml:space="preserve">. </w:t>
      </w:r>
      <w:r w:rsidRPr="008F5075">
        <w:rPr>
          <w:rFonts w:ascii="Arial" w:hAnsi="Arial" w:cs="Arial"/>
        </w:rPr>
        <w:t>September 15, 2013.</w:t>
      </w:r>
      <w:r>
        <w:rPr>
          <w:rFonts w:ascii="Arial" w:hAnsi="Arial" w:cs="Arial"/>
        </w:rPr>
        <w:t xml:space="preserve"> Salamanca, Spain. </w:t>
      </w:r>
      <w:r w:rsidRPr="008F5075">
        <w:rPr>
          <w:rFonts w:ascii="Arial" w:hAnsi="Arial" w:cs="Arial"/>
        </w:rPr>
        <w:t xml:space="preserve">Genome-wide analysis of PRDM9-dependent chromatin modification. </w:t>
      </w:r>
      <w:r w:rsidRPr="008F5075">
        <w:rPr>
          <w:rFonts w:ascii="Arial" w:hAnsi="Arial" w:cs="Arial"/>
          <w:b/>
        </w:rPr>
        <w:t>Selected as outstanding presentation</w:t>
      </w:r>
    </w:p>
    <w:p w:rsidR="008C6F5B" w:rsidRPr="00C97020" w:rsidRDefault="008C6F5B" w:rsidP="00635BD4">
      <w:pPr>
        <w:pStyle w:val="ListParagraph"/>
        <w:numPr>
          <w:ilvl w:val="0"/>
          <w:numId w:val="2"/>
        </w:numPr>
        <w:tabs>
          <w:tab w:val="left" w:pos="1440"/>
        </w:tabs>
        <w:spacing w:after="120"/>
        <w:contextualSpacing w:val="0"/>
        <w:rPr>
          <w:rFonts w:ascii="Arial" w:hAnsi="Arial" w:cs="Arial"/>
          <w:b/>
          <w:u w:val="single"/>
        </w:rPr>
      </w:pPr>
      <w:r w:rsidRPr="004D41A3">
        <w:rPr>
          <w:rFonts w:ascii="Arial" w:hAnsi="Arial" w:cs="Arial"/>
        </w:rPr>
        <w:t>The Center for Genome Dynamics Advisory Board Meeting.</w:t>
      </w:r>
      <w:r>
        <w:rPr>
          <w:rFonts w:ascii="Arial" w:hAnsi="Arial" w:cs="Arial"/>
          <w:b/>
        </w:rPr>
        <w:t xml:space="preserve"> </w:t>
      </w:r>
      <w:r>
        <w:rPr>
          <w:rFonts w:ascii="Arial" w:hAnsi="Arial" w:cs="Arial"/>
        </w:rPr>
        <w:t>June 25, 2013. Bar Harbor, ME. Genome-wide analysis of PRDM9-dependent chromatin modification.</w:t>
      </w:r>
    </w:p>
    <w:p w:rsidR="00466C93" w:rsidRPr="00466C93" w:rsidRDefault="00466C93" w:rsidP="00466C93">
      <w:pPr>
        <w:tabs>
          <w:tab w:val="left" w:pos="1440"/>
        </w:tabs>
        <w:ind w:left="1530" w:hanging="1530"/>
        <w:contextualSpacing/>
        <w:rPr>
          <w:rFonts w:ascii="Arial" w:hAnsi="Arial" w:cs="Arial"/>
          <w:b/>
          <w:caps/>
          <w:spacing w:val="20"/>
          <w:u w:val="single"/>
        </w:rPr>
      </w:pPr>
      <w:r w:rsidRPr="00466C93">
        <w:rPr>
          <w:rFonts w:ascii="Arial" w:hAnsi="Arial" w:cs="Arial"/>
          <w:b/>
          <w:caps/>
          <w:spacing w:val="20"/>
          <w:u w:val="single"/>
        </w:rPr>
        <w:t>Poster Presentations</w:t>
      </w:r>
    </w:p>
    <w:p w:rsidR="00AC2465" w:rsidRDefault="003447FF" w:rsidP="0045485B">
      <w:pPr>
        <w:pStyle w:val="ListParagraph"/>
        <w:numPr>
          <w:ilvl w:val="0"/>
          <w:numId w:val="3"/>
        </w:numPr>
        <w:tabs>
          <w:tab w:val="left" w:pos="1440"/>
        </w:tabs>
        <w:spacing w:after="120"/>
        <w:contextualSpacing w:val="0"/>
        <w:rPr>
          <w:rFonts w:ascii="Arial" w:hAnsi="Arial" w:cs="Arial"/>
        </w:rPr>
      </w:pPr>
      <w:r>
        <w:rPr>
          <w:rFonts w:ascii="Arial" w:hAnsi="Arial" w:cs="Arial"/>
        </w:rPr>
        <w:t>International Society for Stem Cell Research Annual Meeting. June 15-18</w:t>
      </w:r>
      <w:r w:rsidRPr="003447FF">
        <w:rPr>
          <w:rFonts w:ascii="Arial" w:hAnsi="Arial" w:cs="Arial"/>
          <w:vertAlign w:val="superscript"/>
        </w:rPr>
        <w:t>th</w:t>
      </w:r>
      <w:r>
        <w:rPr>
          <w:rFonts w:ascii="Arial" w:hAnsi="Arial" w:cs="Arial"/>
        </w:rPr>
        <w:t>, 2022. Distal regulation of heterochromatin impacts the 3D genome and differentiation propensity of mouse embryonic stem cells.</w:t>
      </w:r>
    </w:p>
    <w:p w:rsidR="00BC1A06" w:rsidRPr="0045485B" w:rsidRDefault="00BC1A06" w:rsidP="0045485B">
      <w:pPr>
        <w:pStyle w:val="ListParagraph"/>
        <w:numPr>
          <w:ilvl w:val="0"/>
          <w:numId w:val="3"/>
        </w:numPr>
        <w:tabs>
          <w:tab w:val="left" w:pos="1440"/>
        </w:tabs>
        <w:spacing w:after="120"/>
        <w:contextualSpacing w:val="0"/>
        <w:rPr>
          <w:rFonts w:ascii="Arial" w:hAnsi="Arial" w:cs="Arial"/>
        </w:rPr>
      </w:pPr>
      <w:r>
        <w:rPr>
          <w:rFonts w:ascii="Arial" w:hAnsi="Arial" w:cs="Arial"/>
        </w:rPr>
        <w:t>The Identity and Evolution of Cell Types. May 4-7</w:t>
      </w:r>
      <w:r w:rsidRPr="00BC1A06">
        <w:rPr>
          <w:rFonts w:ascii="Arial" w:hAnsi="Arial" w:cs="Arial"/>
          <w:vertAlign w:val="superscript"/>
        </w:rPr>
        <w:t>th</w:t>
      </w:r>
      <w:r>
        <w:rPr>
          <w:rFonts w:ascii="Arial" w:hAnsi="Arial" w:cs="Arial"/>
        </w:rPr>
        <w:t>, 2021. Virtual. Genetic control of the pluripotency epigenome determines differentiation bias in mouse embryonic stem cells.</w:t>
      </w:r>
    </w:p>
    <w:p w:rsidR="00E615A3" w:rsidRDefault="00E615A3" w:rsidP="00635BD4">
      <w:pPr>
        <w:pStyle w:val="ListParagraph"/>
        <w:numPr>
          <w:ilvl w:val="0"/>
          <w:numId w:val="3"/>
        </w:numPr>
        <w:tabs>
          <w:tab w:val="left" w:pos="1440"/>
        </w:tabs>
        <w:spacing w:after="120"/>
        <w:contextualSpacing w:val="0"/>
        <w:rPr>
          <w:rFonts w:ascii="Arial" w:hAnsi="Arial" w:cs="Arial"/>
        </w:rPr>
      </w:pPr>
      <w:r>
        <w:rPr>
          <w:rFonts w:ascii="Arial" w:hAnsi="Arial" w:cs="Arial"/>
        </w:rPr>
        <w:t>3D Genome: Gene Regulation and Disease. March 17-21</w:t>
      </w:r>
      <w:r w:rsidRPr="00E615A3">
        <w:rPr>
          <w:rFonts w:ascii="Arial" w:hAnsi="Arial" w:cs="Arial"/>
          <w:vertAlign w:val="superscript"/>
        </w:rPr>
        <w:t>st</w:t>
      </w:r>
      <w:r>
        <w:rPr>
          <w:rFonts w:ascii="Arial" w:hAnsi="Arial" w:cs="Arial"/>
        </w:rPr>
        <w:t>, 2019. Banff, Alberta, Canada. PRDM9-dependent recruitment of HELLS is required for activation of meiotic recombination and fertility.</w:t>
      </w:r>
    </w:p>
    <w:p w:rsidR="003A2DEE" w:rsidRDefault="003A2DEE" w:rsidP="00635BD4">
      <w:pPr>
        <w:pStyle w:val="ListParagraph"/>
        <w:numPr>
          <w:ilvl w:val="0"/>
          <w:numId w:val="3"/>
        </w:numPr>
        <w:tabs>
          <w:tab w:val="left" w:pos="1440"/>
        </w:tabs>
        <w:spacing w:after="120"/>
        <w:contextualSpacing w:val="0"/>
        <w:rPr>
          <w:rFonts w:ascii="Arial" w:hAnsi="Arial" w:cs="Arial"/>
        </w:rPr>
      </w:pPr>
      <w:r>
        <w:rPr>
          <w:rFonts w:ascii="Arial" w:hAnsi="Arial" w:cs="Arial"/>
        </w:rPr>
        <w:t>Population, Evolutionary and Quantitative Genetics Conference. May 13-16</w:t>
      </w:r>
      <w:r w:rsidRPr="003A2DEE">
        <w:rPr>
          <w:rFonts w:ascii="Arial" w:hAnsi="Arial" w:cs="Arial"/>
          <w:vertAlign w:val="superscript"/>
        </w:rPr>
        <w:t>th</w:t>
      </w:r>
      <w:r>
        <w:rPr>
          <w:rFonts w:ascii="Arial" w:hAnsi="Arial" w:cs="Arial"/>
        </w:rPr>
        <w:t xml:space="preserve">, 2018. Madison, WI. Tissue-specific </w:t>
      </w:r>
      <w:r>
        <w:rPr>
          <w:rFonts w:ascii="Arial" w:hAnsi="Arial" w:cs="Arial"/>
          <w:i/>
        </w:rPr>
        <w:t xml:space="preserve">trans </w:t>
      </w:r>
      <w:r>
        <w:rPr>
          <w:rFonts w:ascii="Arial" w:hAnsi="Arial" w:cs="Arial"/>
        </w:rPr>
        <w:t>regulation of the chromatin landscape.</w:t>
      </w:r>
    </w:p>
    <w:p w:rsidR="00E00533" w:rsidRDefault="00E00533" w:rsidP="00635BD4">
      <w:pPr>
        <w:pStyle w:val="ListParagraph"/>
        <w:numPr>
          <w:ilvl w:val="0"/>
          <w:numId w:val="3"/>
        </w:numPr>
        <w:tabs>
          <w:tab w:val="left" w:pos="1440"/>
        </w:tabs>
        <w:spacing w:after="120"/>
        <w:contextualSpacing w:val="0"/>
        <w:rPr>
          <w:rFonts w:ascii="Arial" w:hAnsi="Arial" w:cs="Arial"/>
        </w:rPr>
      </w:pPr>
      <w:r>
        <w:rPr>
          <w:rFonts w:ascii="Arial" w:hAnsi="Arial" w:cs="Arial"/>
        </w:rPr>
        <w:t>Chromosome Architecture and Chromosome Organization. March 23-27</w:t>
      </w:r>
      <w:r w:rsidRPr="00E00533">
        <w:rPr>
          <w:rFonts w:ascii="Arial" w:hAnsi="Arial" w:cs="Arial"/>
          <w:vertAlign w:val="superscript"/>
        </w:rPr>
        <w:t>th</w:t>
      </w:r>
      <w:r>
        <w:rPr>
          <w:rFonts w:ascii="Arial" w:hAnsi="Arial" w:cs="Arial"/>
        </w:rPr>
        <w:t xml:space="preserve">, 2018. Whistler, Canada. Tissue-specific </w:t>
      </w:r>
      <w:r>
        <w:rPr>
          <w:rFonts w:ascii="Arial" w:hAnsi="Arial" w:cs="Arial"/>
          <w:i/>
        </w:rPr>
        <w:t xml:space="preserve">trans </w:t>
      </w:r>
      <w:r>
        <w:rPr>
          <w:rFonts w:ascii="Arial" w:hAnsi="Arial" w:cs="Arial"/>
        </w:rPr>
        <w:t>regulation of the chromatin landscape.</w:t>
      </w:r>
    </w:p>
    <w:p w:rsidR="00D82D80" w:rsidRDefault="00D82D80" w:rsidP="00635BD4">
      <w:pPr>
        <w:pStyle w:val="ListParagraph"/>
        <w:numPr>
          <w:ilvl w:val="0"/>
          <w:numId w:val="3"/>
        </w:numPr>
        <w:tabs>
          <w:tab w:val="left" w:pos="1440"/>
        </w:tabs>
        <w:spacing w:after="120"/>
        <w:contextualSpacing w:val="0"/>
        <w:rPr>
          <w:rFonts w:ascii="Arial" w:hAnsi="Arial" w:cs="Arial"/>
        </w:rPr>
      </w:pPr>
      <w:r>
        <w:rPr>
          <w:rFonts w:ascii="Arial" w:hAnsi="Arial" w:cs="Arial"/>
        </w:rPr>
        <w:lastRenderedPageBreak/>
        <w:t>Chromatin and Epigenetics. May 3-6</w:t>
      </w:r>
      <w:r w:rsidRPr="00D82D80">
        <w:rPr>
          <w:rFonts w:ascii="Arial" w:hAnsi="Arial" w:cs="Arial"/>
          <w:vertAlign w:val="superscript"/>
        </w:rPr>
        <w:t>th</w:t>
      </w:r>
      <w:r>
        <w:rPr>
          <w:rFonts w:ascii="Arial" w:hAnsi="Arial" w:cs="Arial"/>
        </w:rPr>
        <w:t>, 2017. EMBL Heidelberg, Germany. Gene</w:t>
      </w:r>
      <w:r w:rsidR="003447FF">
        <w:rPr>
          <w:rFonts w:ascii="Arial" w:hAnsi="Arial" w:cs="Arial"/>
        </w:rPr>
        <w:t>tic</w:t>
      </w:r>
      <w:r>
        <w:rPr>
          <w:rFonts w:ascii="Arial" w:hAnsi="Arial" w:cs="Arial"/>
        </w:rPr>
        <w:t xml:space="preserve"> control of epigenetic landscape in germ cells.</w:t>
      </w:r>
    </w:p>
    <w:p w:rsidR="00466C93" w:rsidRPr="004D41A3" w:rsidRDefault="00466C93" w:rsidP="00635BD4">
      <w:pPr>
        <w:pStyle w:val="ListParagraph"/>
        <w:numPr>
          <w:ilvl w:val="0"/>
          <w:numId w:val="3"/>
        </w:numPr>
        <w:tabs>
          <w:tab w:val="left" w:pos="1440"/>
        </w:tabs>
        <w:spacing w:after="120"/>
        <w:contextualSpacing w:val="0"/>
        <w:rPr>
          <w:rFonts w:ascii="Arial" w:hAnsi="Arial" w:cs="Arial"/>
        </w:rPr>
      </w:pPr>
      <w:r w:rsidRPr="004D41A3">
        <w:rPr>
          <w:rFonts w:ascii="Arial" w:hAnsi="Arial" w:cs="Arial"/>
        </w:rPr>
        <w:t>The 29th International Mammalian Genome Conference. November 8-11th, 2015. Yokohama, Japan. Multimer formation explains allelic suppression of PRDM9 recombination hotspots.</w:t>
      </w:r>
    </w:p>
    <w:p w:rsidR="00466C93" w:rsidRPr="004D41A3" w:rsidRDefault="00466C93" w:rsidP="00635BD4">
      <w:pPr>
        <w:pStyle w:val="ListParagraph"/>
        <w:numPr>
          <w:ilvl w:val="0"/>
          <w:numId w:val="3"/>
        </w:numPr>
        <w:tabs>
          <w:tab w:val="left" w:pos="1440"/>
        </w:tabs>
        <w:spacing w:after="120"/>
        <w:contextualSpacing w:val="0"/>
        <w:rPr>
          <w:rFonts w:ascii="Arial" w:hAnsi="Arial" w:cs="Arial"/>
        </w:rPr>
      </w:pPr>
      <w:r w:rsidRPr="004D41A3">
        <w:rPr>
          <w:rFonts w:ascii="Arial" w:hAnsi="Arial" w:cs="Arial"/>
        </w:rPr>
        <w:t>The Biology of Genomes. May 5-9th, 2015. Cold Spring Harbor, NY. Poster. Multimer formation explains allelic suppression of PRDM9 recombination hotspots.</w:t>
      </w:r>
    </w:p>
    <w:p w:rsidR="00466C93" w:rsidRPr="004D41A3" w:rsidRDefault="00466C93" w:rsidP="00635BD4">
      <w:pPr>
        <w:pStyle w:val="ListParagraph"/>
        <w:numPr>
          <w:ilvl w:val="0"/>
          <w:numId w:val="3"/>
        </w:numPr>
        <w:spacing w:after="120"/>
        <w:contextualSpacing w:val="0"/>
        <w:rPr>
          <w:rFonts w:ascii="Arial" w:hAnsi="Arial" w:cs="Arial"/>
        </w:rPr>
      </w:pPr>
      <w:r w:rsidRPr="004D41A3">
        <w:rPr>
          <w:rFonts w:ascii="Arial" w:hAnsi="Arial" w:cs="Arial"/>
        </w:rPr>
        <w:t>Gordon Research Conference: Meiosis. June 1-6</w:t>
      </w:r>
      <w:r w:rsidRPr="004D41A3">
        <w:rPr>
          <w:rFonts w:ascii="Arial" w:hAnsi="Arial" w:cs="Arial"/>
          <w:vertAlign w:val="superscript"/>
        </w:rPr>
        <w:t>th</w:t>
      </w:r>
      <w:r w:rsidRPr="004D41A3">
        <w:rPr>
          <w:rFonts w:ascii="Arial" w:hAnsi="Arial" w:cs="Arial"/>
        </w:rPr>
        <w:t xml:space="preserve">, 2014. New London, NH. </w:t>
      </w:r>
      <w:r w:rsidRPr="004D41A3">
        <w:rPr>
          <w:rFonts w:ascii="Arial" w:hAnsi="Arial" w:cs="Arial"/>
          <w:bCs/>
        </w:rPr>
        <w:t>PRDM9 drives evolutionary erosion of hotspots through haplotype-specific initiation of meiotic recombination.</w:t>
      </w:r>
    </w:p>
    <w:p w:rsidR="00466C93" w:rsidRPr="004D41A3" w:rsidRDefault="00466C93" w:rsidP="00635BD4">
      <w:pPr>
        <w:pStyle w:val="ListParagraph"/>
        <w:numPr>
          <w:ilvl w:val="0"/>
          <w:numId w:val="3"/>
        </w:numPr>
        <w:tabs>
          <w:tab w:val="left" w:pos="1440"/>
        </w:tabs>
        <w:spacing w:after="120"/>
        <w:contextualSpacing w:val="0"/>
        <w:rPr>
          <w:rFonts w:ascii="Arial" w:hAnsi="Arial" w:cs="Arial"/>
        </w:rPr>
      </w:pPr>
      <w:r w:rsidRPr="004D41A3">
        <w:rPr>
          <w:rFonts w:ascii="Arial" w:hAnsi="Arial" w:cs="Arial"/>
        </w:rPr>
        <w:t>Gordon Research Seminar: Meiosis. June 2-3, 2012. New London, NH. Poster presentation: PRDM9 dependent Histone H3 Lysine 4 trimethylation and DNA binding at human hotspots.</w:t>
      </w:r>
    </w:p>
    <w:p w:rsidR="00466C93" w:rsidRPr="004D41A3" w:rsidRDefault="00466C93" w:rsidP="00635BD4">
      <w:pPr>
        <w:pStyle w:val="ListParagraph"/>
        <w:numPr>
          <w:ilvl w:val="0"/>
          <w:numId w:val="3"/>
        </w:numPr>
        <w:tabs>
          <w:tab w:val="left" w:pos="1440"/>
        </w:tabs>
        <w:spacing w:after="120"/>
        <w:contextualSpacing w:val="0"/>
        <w:rPr>
          <w:rFonts w:ascii="Arial" w:hAnsi="Arial" w:cs="Arial"/>
          <w:u w:val="single"/>
        </w:rPr>
      </w:pPr>
      <w:r w:rsidRPr="004D41A3">
        <w:rPr>
          <w:rFonts w:ascii="Arial" w:hAnsi="Arial" w:cs="Arial"/>
        </w:rPr>
        <w:t>The 10</w:t>
      </w:r>
      <w:r w:rsidRPr="004D41A3">
        <w:rPr>
          <w:rFonts w:ascii="Arial" w:hAnsi="Arial" w:cs="Arial"/>
          <w:vertAlign w:val="superscript"/>
        </w:rPr>
        <w:t>th</w:t>
      </w:r>
      <w:r w:rsidRPr="004D41A3">
        <w:rPr>
          <w:rFonts w:ascii="Arial" w:hAnsi="Arial" w:cs="Arial"/>
        </w:rPr>
        <w:t xml:space="preserve"> International Conference on Systems Biology 2009. August 30 – September 4, 2009. Stanford, CA. Quantitative proteomics investigation of the </w:t>
      </w:r>
      <w:r w:rsidRPr="004D41A3">
        <w:rPr>
          <w:rFonts w:ascii="Arial" w:hAnsi="Arial" w:cs="Arial"/>
          <w:i/>
        </w:rPr>
        <w:t>Neurospora</w:t>
      </w:r>
      <w:r w:rsidRPr="004D41A3">
        <w:rPr>
          <w:rFonts w:ascii="Arial" w:hAnsi="Arial" w:cs="Arial"/>
        </w:rPr>
        <w:t xml:space="preserve"> circadian system.</w:t>
      </w:r>
    </w:p>
    <w:p w:rsidR="00466C93" w:rsidRPr="004D41A3" w:rsidRDefault="00466C93" w:rsidP="00635BD4">
      <w:pPr>
        <w:pStyle w:val="ListParagraph"/>
        <w:numPr>
          <w:ilvl w:val="0"/>
          <w:numId w:val="3"/>
        </w:numPr>
        <w:tabs>
          <w:tab w:val="left" w:pos="1440"/>
        </w:tabs>
        <w:spacing w:after="120"/>
        <w:contextualSpacing w:val="0"/>
        <w:rPr>
          <w:rFonts w:ascii="Arial" w:hAnsi="Arial" w:cs="Arial"/>
          <w:u w:val="single"/>
        </w:rPr>
      </w:pPr>
      <w:r w:rsidRPr="004D41A3">
        <w:rPr>
          <w:rFonts w:ascii="Arial" w:hAnsi="Arial" w:cs="Arial"/>
        </w:rPr>
        <w:t>Society for Research on Biological Rhythms 20</w:t>
      </w:r>
      <w:r w:rsidRPr="004D41A3">
        <w:rPr>
          <w:rFonts w:ascii="Arial" w:hAnsi="Arial" w:cs="Arial"/>
          <w:vertAlign w:val="superscript"/>
        </w:rPr>
        <w:t>th</w:t>
      </w:r>
      <w:r w:rsidRPr="004D41A3">
        <w:rPr>
          <w:rFonts w:ascii="Arial" w:hAnsi="Arial" w:cs="Arial"/>
        </w:rPr>
        <w:t xml:space="preserve"> Anniversary Meeting. May 17-21, 2008. </w:t>
      </w:r>
      <w:proofErr w:type="spellStart"/>
      <w:r w:rsidRPr="004D41A3">
        <w:rPr>
          <w:rFonts w:ascii="Arial" w:hAnsi="Arial" w:cs="Arial"/>
        </w:rPr>
        <w:t>Sandestin</w:t>
      </w:r>
      <w:proofErr w:type="spellEnd"/>
      <w:r w:rsidRPr="004D41A3">
        <w:rPr>
          <w:rFonts w:ascii="Arial" w:hAnsi="Arial" w:cs="Arial"/>
        </w:rPr>
        <w:t xml:space="preserve">, FL. Analysis of protein interactions in the </w:t>
      </w:r>
      <w:r w:rsidRPr="004D41A3">
        <w:rPr>
          <w:rFonts w:ascii="Arial" w:hAnsi="Arial" w:cs="Arial"/>
          <w:i/>
        </w:rPr>
        <w:t>Neurospora crassa</w:t>
      </w:r>
      <w:r w:rsidRPr="004D41A3">
        <w:rPr>
          <w:rFonts w:ascii="Arial" w:hAnsi="Arial" w:cs="Arial"/>
        </w:rPr>
        <w:t xml:space="preserve"> circadian clock.</w:t>
      </w:r>
    </w:p>
    <w:p w:rsidR="00466C93" w:rsidRPr="004D41A3" w:rsidRDefault="00466C93" w:rsidP="00635BD4">
      <w:pPr>
        <w:pStyle w:val="ListParagraph"/>
        <w:numPr>
          <w:ilvl w:val="0"/>
          <w:numId w:val="3"/>
        </w:numPr>
        <w:tabs>
          <w:tab w:val="left" w:pos="1440"/>
        </w:tabs>
        <w:spacing w:after="120"/>
        <w:contextualSpacing w:val="0"/>
        <w:rPr>
          <w:rFonts w:ascii="Arial" w:hAnsi="Arial" w:cs="Arial"/>
          <w:u w:val="single"/>
        </w:rPr>
      </w:pPr>
      <w:r w:rsidRPr="004D41A3">
        <w:rPr>
          <w:rFonts w:ascii="Arial" w:hAnsi="Arial" w:cs="Arial"/>
        </w:rPr>
        <w:t xml:space="preserve">Neurospora 2008 Asilomar Meeting. March 27-30, 2008. Asilomar, CA. Characterization of the </w:t>
      </w:r>
      <w:r w:rsidRPr="004D41A3">
        <w:rPr>
          <w:rFonts w:ascii="Arial" w:hAnsi="Arial" w:cs="Arial"/>
          <w:i/>
        </w:rPr>
        <w:t>Neurospora crassa</w:t>
      </w:r>
      <w:r w:rsidRPr="004D41A3">
        <w:rPr>
          <w:rFonts w:ascii="Arial" w:hAnsi="Arial" w:cs="Arial"/>
        </w:rPr>
        <w:t xml:space="preserve"> circadian clock interactome.</w:t>
      </w:r>
    </w:p>
    <w:p w:rsidR="003827F9" w:rsidRPr="003827F9" w:rsidRDefault="00466C93" w:rsidP="00635BD4">
      <w:pPr>
        <w:pStyle w:val="ListParagraph"/>
        <w:numPr>
          <w:ilvl w:val="0"/>
          <w:numId w:val="3"/>
        </w:numPr>
        <w:tabs>
          <w:tab w:val="left" w:pos="1440"/>
        </w:tabs>
        <w:spacing w:after="120"/>
        <w:contextualSpacing w:val="0"/>
        <w:rPr>
          <w:rFonts w:ascii="Arial" w:hAnsi="Arial" w:cs="Arial"/>
          <w:b/>
          <w:u w:val="single"/>
        </w:rPr>
      </w:pPr>
      <w:r w:rsidRPr="004D41A3">
        <w:rPr>
          <w:rFonts w:ascii="Arial" w:hAnsi="Arial" w:cs="Arial"/>
        </w:rPr>
        <w:t>Albert J. Ryan Foundation Annual Meeting. May</w:t>
      </w:r>
      <w:r w:rsidRPr="00F35A85">
        <w:rPr>
          <w:rFonts w:ascii="Arial" w:hAnsi="Arial" w:cs="Arial"/>
        </w:rPr>
        <w:t xml:space="preserve"> 2007. Holderness, NH. Multisite phosphorylation of a </w:t>
      </w:r>
      <w:r w:rsidRPr="00F35A85">
        <w:rPr>
          <w:rFonts w:ascii="Arial" w:hAnsi="Arial" w:cs="Arial"/>
          <w:i/>
        </w:rPr>
        <w:t>Neurospora</w:t>
      </w:r>
      <w:r w:rsidRPr="00F35A85">
        <w:rPr>
          <w:rFonts w:ascii="Arial" w:hAnsi="Arial" w:cs="Arial"/>
        </w:rPr>
        <w:t xml:space="preserve"> circadian clock protein.</w:t>
      </w:r>
    </w:p>
    <w:p w:rsidR="0035171C" w:rsidRDefault="0035171C" w:rsidP="005E66A0">
      <w:pPr>
        <w:spacing w:after="120"/>
        <w:rPr>
          <w:rFonts w:ascii="Arial" w:hAnsi="Arial" w:cs="Arial"/>
          <w:b/>
          <w:caps/>
          <w:spacing w:val="20"/>
          <w:u w:val="single"/>
        </w:rPr>
      </w:pPr>
      <w:r>
        <w:rPr>
          <w:rFonts w:ascii="Arial" w:hAnsi="Arial" w:cs="Arial"/>
          <w:b/>
          <w:caps/>
          <w:spacing w:val="20"/>
          <w:u w:val="single"/>
        </w:rPr>
        <w:t>Training and Mentorship</w:t>
      </w:r>
    </w:p>
    <w:p w:rsidR="0035171C" w:rsidRPr="0035171C" w:rsidRDefault="0035171C" w:rsidP="005E66A0">
      <w:pPr>
        <w:spacing w:after="120"/>
        <w:rPr>
          <w:rFonts w:ascii="Arial" w:hAnsi="Arial" w:cs="Arial"/>
          <w:i/>
          <w:u w:val="single"/>
        </w:rPr>
      </w:pPr>
      <w:bookmarkStart w:id="9" w:name="_Hlk60648257"/>
      <w:r w:rsidRPr="0035171C">
        <w:rPr>
          <w:rFonts w:ascii="Arial" w:hAnsi="Arial" w:cs="Arial"/>
          <w:i/>
          <w:u w:val="single"/>
        </w:rPr>
        <w:t xml:space="preserve">Predoctoral </w:t>
      </w:r>
      <w:r w:rsidR="009D2128">
        <w:rPr>
          <w:rFonts w:ascii="Arial" w:hAnsi="Arial" w:cs="Arial"/>
          <w:i/>
          <w:u w:val="single"/>
        </w:rPr>
        <w:t>s</w:t>
      </w:r>
      <w:r w:rsidRPr="0035171C">
        <w:rPr>
          <w:rFonts w:ascii="Arial" w:hAnsi="Arial" w:cs="Arial"/>
          <w:i/>
          <w:u w:val="single"/>
        </w:rPr>
        <w:t>tudents</w:t>
      </w:r>
    </w:p>
    <w:p w:rsidR="00213C79" w:rsidRDefault="00213C79" w:rsidP="005E66A0">
      <w:pPr>
        <w:spacing w:after="120"/>
        <w:rPr>
          <w:rFonts w:ascii="Arial" w:hAnsi="Arial" w:cs="Arial"/>
        </w:rPr>
      </w:pPr>
      <w:r>
        <w:rPr>
          <w:rFonts w:ascii="Arial" w:hAnsi="Arial" w:cs="Arial"/>
        </w:rPr>
        <w:t xml:space="preserve">2013-2014 </w:t>
      </w:r>
      <w:r>
        <w:rPr>
          <w:rFonts w:ascii="Arial" w:hAnsi="Arial" w:cs="Arial"/>
        </w:rPr>
        <w:tab/>
      </w:r>
      <w:proofErr w:type="spellStart"/>
      <w:r>
        <w:rPr>
          <w:rFonts w:ascii="Arial" w:hAnsi="Arial" w:cs="Arial"/>
        </w:rPr>
        <w:t>Shimpei</w:t>
      </w:r>
      <w:proofErr w:type="spellEnd"/>
      <w:r>
        <w:rPr>
          <w:rFonts w:ascii="Arial" w:hAnsi="Arial" w:cs="Arial"/>
        </w:rPr>
        <w:t xml:space="preserve"> </w:t>
      </w:r>
      <w:proofErr w:type="spellStart"/>
      <w:r>
        <w:rPr>
          <w:rFonts w:ascii="Arial" w:hAnsi="Arial" w:cs="Arial"/>
        </w:rPr>
        <w:t>Kajita</w:t>
      </w:r>
      <w:proofErr w:type="spellEnd"/>
      <w:r>
        <w:rPr>
          <w:rFonts w:ascii="Arial" w:hAnsi="Arial" w:cs="Arial"/>
        </w:rPr>
        <w:t xml:space="preserve"> (1 year exchange programs for predoctoral students from Japan) </w:t>
      </w:r>
    </w:p>
    <w:p w:rsidR="0035171C" w:rsidRDefault="0035171C" w:rsidP="005E66A0">
      <w:pPr>
        <w:spacing w:after="120"/>
        <w:rPr>
          <w:rFonts w:ascii="Arial" w:hAnsi="Arial" w:cs="Arial"/>
        </w:rPr>
      </w:pPr>
      <w:r>
        <w:rPr>
          <w:rFonts w:ascii="Arial" w:hAnsi="Arial" w:cs="Arial"/>
        </w:rPr>
        <w:t>2017-</w:t>
      </w:r>
      <w:r w:rsidR="003760C0">
        <w:rPr>
          <w:rFonts w:ascii="Arial" w:hAnsi="Arial" w:cs="Arial"/>
        </w:rPr>
        <w:t>2021</w:t>
      </w:r>
      <w:r>
        <w:rPr>
          <w:rFonts w:ascii="Arial" w:hAnsi="Arial" w:cs="Arial"/>
        </w:rPr>
        <w:tab/>
        <w:t>Candice Byers</w:t>
      </w:r>
      <w:r w:rsidR="00213C79">
        <w:rPr>
          <w:rFonts w:ascii="Arial" w:hAnsi="Arial" w:cs="Arial"/>
        </w:rPr>
        <w:t>, Tufts University, Genetics Program</w:t>
      </w:r>
    </w:p>
    <w:p w:rsidR="004F6957" w:rsidRDefault="004F6957" w:rsidP="005E66A0">
      <w:pPr>
        <w:spacing w:after="120"/>
        <w:rPr>
          <w:rFonts w:ascii="Arial" w:hAnsi="Arial" w:cs="Arial"/>
        </w:rPr>
      </w:pPr>
      <w:r>
        <w:rPr>
          <w:rFonts w:ascii="Arial" w:hAnsi="Arial" w:cs="Arial"/>
        </w:rPr>
        <w:t>2020-current</w:t>
      </w:r>
      <w:r>
        <w:rPr>
          <w:rFonts w:ascii="Arial" w:hAnsi="Arial" w:cs="Arial"/>
        </w:rPr>
        <w:tab/>
        <w:t>Haley Fortin, Tufts University, Genetics Program</w:t>
      </w:r>
    </w:p>
    <w:p w:rsidR="00E00533" w:rsidRDefault="00E00533" w:rsidP="005E66A0">
      <w:pPr>
        <w:spacing w:after="120"/>
        <w:rPr>
          <w:rFonts w:ascii="Arial" w:hAnsi="Arial" w:cs="Arial"/>
        </w:rPr>
      </w:pPr>
      <w:bookmarkStart w:id="10" w:name="_Hlk60648235"/>
      <w:bookmarkEnd w:id="9"/>
      <w:r w:rsidRPr="001C01A7">
        <w:rPr>
          <w:rFonts w:ascii="Arial" w:hAnsi="Arial" w:cs="Arial"/>
          <w:i/>
          <w:u w:val="single"/>
        </w:rPr>
        <w:t>Rotations</w:t>
      </w:r>
    </w:p>
    <w:p w:rsidR="00DC5CC2" w:rsidRDefault="00DC5CC2" w:rsidP="005E66A0">
      <w:pPr>
        <w:spacing w:after="120"/>
        <w:rPr>
          <w:rFonts w:ascii="Arial" w:hAnsi="Arial" w:cs="Arial"/>
        </w:rPr>
      </w:pPr>
      <w:r>
        <w:rPr>
          <w:rFonts w:ascii="Arial" w:hAnsi="Arial" w:cs="Arial"/>
        </w:rPr>
        <w:t>2017 winter</w:t>
      </w:r>
      <w:r>
        <w:rPr>
          <w:rFonts w:ascii="Arial" w:hAnsi="Arial" w:cs="Arial"/>
        </w:rPr>
        <w:tab/>
        <w:t>Candice Byers, Tufts University</w:t>
      </w:r>
    </w:p>
    <w:p w:rsidR="00E00533" w:rsidRDefault="00E43DAA" w:rsidP="005E66A0">
      <w:pPr>
        <w:spacing w:after="120"/>
        <w:rPr>
          <w:rFonts w:ascii="Arial" w:hAnsi="Arial" w:cs="Arial"/>
        </w:rPr>
      </w:pPr>
      <w:r>
        <w:rPr>
          <w:rFonts w:ascii="Arial" w:hAnsi="Arial" w:cs="Arial"/>
        </w:rPr>
        <w:t>2018 spring</w:t>
      </w:r>
      <w:r w:rsidR="00E00533">
        <w:rPr>
          <w:rFonts w:ascii="Arial" w:hAnsi="Arial" w:cs="Arial"/>
        </w:rPr>
        <w:tab/>
        <w:t>Uma Aurora, Tufts University</w:t>
      </w:r>
    </w:p>
    <w:p w:rsidR="00E43DAA" w:rsidRDefault="00E43DAA" w:rsidP="005E66A0">
      <w:pPr>
        <w:spacing w:after="120"/>
        <w:rPr>
          <w:rFonts w:ascii="Arial" w:hAnsi="Arial" w:cs="Arial"/>
        </w:rPr>
      </w:pPr>
      <w:r>
        <w:rPr>
          <w:rFonts w:ascii="Arial" w:hAnsi="Arial" w:cs="Arial"/>
        </w:rPr>
        <w:t>2019 winter</w:t>
      </w:r>
      <w:r>
        <w:rPr>
          <w:rFonts w:ascii="Arial" w:hAnsi="Arial" w:cs="Arial"/>
        </w:rPr>
        <w:tab/>
        <w:t>Ben Clauss, Tufts University</w:t>
      </w:r>
    </w:p>
    <w:p w:rsidR="00727542" w:rsidRDefault="00727542" w:rsidP="005E66A0">
      <w:pPr>
        <w:spacing w:after="120"/>
        <w:rPr>
          <w:rFonts w:ascii="Arial" w:hAnsi="Arial" w:cs="Arial"/>
        </w:rPr>
      </w:pPr>
      <w:r>
        <w:rPr>
          <w:rFonts w:ascii="Arial" w:hAnsi="Arial" w:cs="Arial"/>
        </w:rPr>
        <w:t>2020 winter</w:t>
      </w:r>
      <w:r>
        <w:rPr>
          <w:rFonts w:ascii="Arial" w:hAnsi="Arial" w:cs="Arial"/>
        </w:rPr>
        <w:tab/>
        <w:t>Haley Fortin, Tufts University</w:t>
      </w:r>
    </w:p>
    <w:p w:rsidR="00253BE7" w:rsidRDefault="00253BE7" w:rsidP="005E66A0">
      <w:pPr>
        <w:spacing w:after="120"/>
        <w:rPr>
          <w:rFonts w:ascii="Arial" w:hAnsi="Arial" w:cs="Arial"/>
        </w:rPr>
      </w:pPr>
      <w:r>
        <w:rPr>
          <w:rFonts w:ascii="Arial" w:hAnsi="Arial" w:cs="Arial"/>
        </w:rPr>
        <w:t xml:space="preserve">2020 </w:t>
      </w:r>
      <w:r w:rsidR="00A44115">
        <w:rPr>
          <w:rFonts w:ascii="Arial" w:hAnsi="Arial" w:cs="Arial"/>
        </w:rPr>
        <w:t>spring</w:t>
      </w:r>
      <w:r w:rsidR="00A44115">
        <w:rPr>
          <w:rFonts w:ascii="Arial" w:hAnsi="Arial" w:cs="Arial"/>
        </w:rPr>
        <w:tab/>
        <w:t>Elli Hartig, Tufts University</w:t>
      </w:r>
    </w:p>
    <w:p w:rsidR="00E849AB" w:rsidRDefault="00E849AB" w:rsidP="005E66A0">
      <w:pPr>
        <w:spacing w:after="120"/>
        <w:rPr>
          <w:rFonts w:ascii="Arial" w:hAnsi="Arial" w:cs="Arial"/>
        </w:rPr>
      </w:pPr>
      <w:r>
        <w:rPr>
          <w:rFonts w:ascii="Arial" w:hAnsi="Arial" w:cs="Arial"/>
        </w:rPr>
        <w:t>2022 spring</w:t>
      </w:r>
      <w:r>
        <w:rPr>
          <w:rFonts w:ascii="Arial" w:hAnsi="Arial" w:cs="Arial"/>
        </w:rPr>
        <w:tab/>
        <w:t>Jaycee Choi, Tufts University</w:t>
      </w:r>
    </w:p>
    <w:p w:rsidR="00A64672" w:rsidRDefault="00A64672" w:rsidP="005E66A0">
      <w:pPr>
        <w:spacing w:after="120"/>
        <w:rPr>
          <w:rFonts w:ascii="Arial" w:hAnsi="Arial" w:cs="Arial"/>
        </w:rPr>
      </w:pPr>
      <w:r>
        <w:rPr>
          <w:rFonts w:ascii="Arial" w:hAnsi="Arial" w:cs="Arial"/>
        </w:rPr>
        <w:t>2022 fall</w:t>
      </w:r>
      <w:r>
        <w:rPr>
          <w:rFonts w:ascii="Arial" w:hAnsi="Arial" w:cs="Arial"/>
        </w:rPr>
        <w:tab/>
        <w:t xml:space="preserve">Hilda Frempong, University of Maine </w:t>
      </w:r>
    </w:p>
    <w:bookmarkEnd w:id="10"/>
    <w:p w:rsidR="009D2128" w:rsidRDefault="009D2128" w:rsidP="005E66A0">
      <w:pPr>
        <w:spacing w:after="120"/>
        <w:rPr>
          <w:rFonts w:ascii="Arial" w:hAnsi="Arial" w:cs="Arial"/>
          <w:i/>
          <w:u w:val="single"/>
        </w:rPr>
      </w:pPr>
      <w:r w:rsidRPr="009D2128">
        <w:rPr>
          <w:rFonts w:ascii="Arial" w:hAnsi="Arial" w:cs="Arial"/>
          <w:i/>
          <w:u w:val="single"/>
        </w:rPr>
        <w:t>Master’s thesis students</w:t>
      </w:r>
    </w:p>
    <w:p w:rsidR="009D2128" w:rsidRPr="009D2128" w:rsidRDefault="009D2128" w:rsidP="001D5313">
      <w:pPr>
        <w:tabs>
          <w:tab w:val="left" w:pos="1440"/>
        </w:tabs>
        <w:spacing w:after="120"/>
        <w:rPr>
          <w:rFonts w:ascii="Arial" w:hAnsi="Arial" w:cs="Arial"/>
        </w:rPr>
      </w:pPr>
      <w:r w:rsidRPr="009D2128">
        <w:rPr>
          <w:rFonts w:ascii="Arial" w:hAnsi="Arial" w:cs="Arial"/>
        </w:rPr>
        <w:t>2018-</w:t>
      </w:r>
      <w:r w:rsidR="00BC1A06">
        <w:rPr>
          <w:rFonts w:ascii="Arial" w:hAnsi="Arial" w:cs="Arial"/>
        </w:rPr>
        <w:t>2021</w:t>
      </w:r>
      <w:r w:rsidRPr="009D2128">
        <w:rPr>
          <w:rFonts w:ascii="Arial" w:hAnsi="Arial" w:cs="Arial"/>
        </w:rPr>
        <w:tab/>
        <w:t xml:space="preserve">Catrina Spruce, </w:t>
      </w:r>
      <w:r>
        <w:rPr>
          <w:rFonts w:ascii="Arial" w:hAnsi="Arial" w:cs="Arial"/>
        </w:rPr>
        <w:t>Molecular and Biomedical Science</w:t>
      </w:r>
      <w:r w:rsidR="001D5313">
        <w:rPr>
          <w:rFonts w:ascii="Arial" w:hAnsi="Arial" w:cs="Arial"/>
        </w:rPr>
        <w:t>s Program, University of Maine</w:t>
      </w:r>
    </w:p>
    <w:p w:rsidR="00987E32" w:rsidRPr="00D67F92" w:rsidRDefault="00987E32" w:rsidP="005E66A0">
      <w:pPr>
        <w:spacing w:after="120"/>
        <w:rPr>
          <w:rFonts w:ascii="Arial" w:hAnsi="Arial" w:cs="Arial"/>
          <w:i/>
          <w:u w:val="single"/>
        </w:rPr>
      </w:pPr>
      <w:r w:rsidRPr="00D67F92">
        <w:rPr>
          <w:rFonts w:ascii="Arial" w:hAnsi="Arial" w:cs="Arial"/>
          <w:i/>
          <w:u w:val="single"/>
        </w:rPr>
        <w:t>Post-</w:t>
      </w:r>
      <w:r w:rsidR="00D67F92" w:rsidRPr="00D67F92">
        <w:rPr>
          <w:rFonts w:ascii="Arial" w:hAnsi="Arial" w:cs="Arial"/>
          <w:i/>
          <w:u w:val="single"/>
        </w:rPr>
        <w:t>baccalaureate Interns</w:t>
      </w:r>
    </w:p>
    <w:p w:rsidR="00D67F92" w:rsidRDefault="00D67F92" w:rsidP="005E66A0">
      <w:pPr>
        <w:spacing w:after="120"/>
        <w:rPr>
          <w:rFonts w:ascii="Arial" w:hAnsi="Arial" w:cs="Arial"/>
        </w:rPr>
      </w:pPr>
      <w:r>
        <w:rPr>
          <w:rFonts w:ascii="Arial" w:hAnsi="Arial" w:cs="Arial"/>
        </w:rPr>
        <w:t>2017-</w:t>
      </w:r>
      <w:r w:rsidR="00E43DAA">
        <w:rPr>
          <w:rFonts w:ascii="Arial" w:hAnsi="Arial" w:cs="Arial"/>
        </w:rPr>
        <w:t>2018</w:t>
      </w:r>
      <w:r>
        <w:rPr>
          <w:rFonts w:ascii="Arial" w:hAnsi="Arial" w:cs="Arial"/>
        </w:rPr>
        <w:t xml:space="preserve"> </w:t>
      </w:r>
      <w:r>
        <w:rPr>
          <w:rFonts w:ascii="Arial" w:hAnsi="Arial" w:cs="Arial"/>
        </w:rPr>
        <w:tab/>
        <w:t>Sbonga Dlamini</w:t>
      </w:r>
    </w:p>
    <w:p w:rsidR="00BC1A06" w:rsidRDefault="00BC1A06" w:rsidP="005E66A0">
      <w:pPr>
        <w:spacing w:after="120"/>
        <w:rPr>
          <w:rFonts w:ascii="Arial" w:hAnsi="Arial" w:cs="Arial"/>
        </w:rPr>
      </w:pPr>
      <w:r>
        <w:rPr>
          <w:rFonts w:ascii="Arial" w:hAnsi="Arial" w:cs="Arial"/>
        </w:rPr>
        <w:t>2021-</w:t>
      </w:r>
      <w:r>
        <w:rPr>
          <w:rFonts w:ascii="Arial" w:hAnsi="Arial" w:cs="Arial"/>
        </w:rPr>
        <w:tab/>
      </w:r>
      <w:r>
        <w:rPr>
          <w:rFonts w:ascii="Arial" w:hAnsi="Arial" w:cs="Arial"/>
        </w:rPr>
        <w:tab/>
        <w:t>Anna Struba</w:t>
      </w:r>
    </w:p>
    <w:p w:rsidR="0035171C" w:rsidRPr="00B3391A" w:rsidRDefault="00B3391A" w:rsidP="005E66A0">
      <w:pPr>
        <w:spacing w:after="120"/>
        <w:rPr>
          <w:rFonts w:ascii="Arial" w:hAnsi="Arial" w:cs="Arial"/>
          <w:i/>
          <w:u w:val="single"/>
        </w:rPr>
      </w:pPr>
      <w:r w:rsidRPr="00B3391A">
        <w:rPr>
          <w:rFonts w:ascii="Arial" w:hAnsi="Arial" w:cs="Arial"/>
          <w:i/>
          <w:u w:val="single"/>
        </w:rPr>
        <w:lastRenderedPageBreak/>
        <w:t>Summer student/in</w:t>
      </w:r>
      <w:r>
        <w:rPr>
          <w:rFonts w:ascii="Arial" w:hAnsi="Arial" w:cs="Arial"/>
          <w:i/>
          <w:u w:val="single"/>
        </w:rPr>
        <w:t>t</w:t>
      </w:r>
      <w:r w:rsidRPr="00B3391A">
        <w:rPr>
          <w:rFonts w:ascii="Arial" w:hAnsi="Arial" w:cs="Arial"/>
          <w:i/>
          <w:u w:val="single"/>
        </w:rPr>
        <w:t>erns</w:t>
      </w:r>
    </w:p>
    <w:p w:rsidR="00B3391A" w:rsidRDefault="00B3391A" w:rsidP="005E66A0">
      <w:pPr>
        <w:spacing w:after="120"/>
        <w:rPr>
          <w:rFonts w:ascii="Arial" w:hAnsi="Arial" w:cs="Arial"/>
        </w:rPr>
      </w:pPr>
      <w:r>
        <w:rPr>
          <w:rFonts w:ascii="Arial" w:hAnsi="Arial" w:cs="Arial"/>
        </w:rPr>
        <w:t>2017</w:t>
      </w:r>
      <w:r w:rsidR="00E00533">
        <w:rPr>
          <w:rFonts w:ascii="Arial" w:hAnsi="Arial" w:cs="Arial"/>
        </w:rPr>
        <w:t>,</w:t>
      </w:r>
      <w:r w:rsidR="00BF3B74">
        <w:rPr>
          <w:rFonts w:ascii="Arial" w:hAnsi="Arial" w:cs="Arial"/>
        </w:rPr>
        <w:t xml:space="preserve"> </w:t>
      </w:r>
      <w:r w:rsidR="00E00533">
        <w:rPr>
          <w:rFonts w:ascii="Arial" w:hAnsi="Arial" w:cs="Arial"/>
        </w:rPr>
        <w:t>2018</w:t>
      </w:r>
      <w:r w:rsidR="00E00533">
        <w:rPr>
          <w:rFonts w:ascii="Arial" w:hAnsi="Arial" w:cs="Arial"/>
        </w:rPr>
        <w:tab/>
        <w:t>Naomi Bronkema, Swarthmore College</w:t>
      </w:r>
    </w:p>
    <w:p w:rsidR="00AA38DF" w:rsidRDefault="00AA38DF" w:rsidP="005E66A0">
      <w:pPr>
        <w:spacing w:after="120"/>
        <w:rPr>
          <w:rFonts w:ascii="Arial" w:hAnsi="Arial" w:cs="Arial"/>
        </w:rPr>
      </w:pPr>
      <w:r>
        <w:rPr>
          <w:rFonts w:ascii="Arial" w:hAnsi="Arial" w:cs="Arial"/>
        </w:rPr>
        <w:t>2019</w:t>
      </w:r>
      <w:r>
        <w:rPr>
          <w:rFonts w:ascii="Arial" w:hAnsi="Arial" w:cs="Arial"/>
        </w:rPr>
        <w:tab/>
      </w:r>
      <w:r>
        <w:rPr>
          <w:rFonts w:ascii="Arial" w:hAnsi="Arial" w:cs="Arial"/>
        </w:rPr>
        <w:tab/>
        <w:t xml:space="preserve">Elizabeth </w:t>
      </w:r>
      <w:proofErr w:type="spellStart"/>
      <w:r>
        <w:rPr>
          <w:rFonts w:ascii="Arial" w:hAnsi="Arial" w:cs="Arial"/>
        </w:rPr>
        <w:t>Ra</w:t>
      </w:r>
      <w:r w:rsidR="00BA0B40">
        <w:rPr>
          <w:rFonts w:ascii="Arial" w:hAnsi="Arial" w:cs="Arial"/>
        </w:rPr>
        <w:t>r</w:t>
      </w:r>
      <w:r>
        <w:rPr>
          <w:rFonts w:ascii="Arial" w:hAnsi="Arial" w:cs="Arial"/>
        </w:rPr>
        <w:t>uk</w:t>
      </w:r>
      <w:proofErr w:type="spellEnd"/>
    </w:p>
    <w:p w:rsidR="002B5B63" w:rsidRDefault="00BC1A06" w:rsidP="005E66A0">
      <w:pPr>
        <w:spacing w:after="120"/>
        <w:rPr>
          <w:rFonts w:ascii="Arial" w:hAnsi="Arial" w:cs="Arial"/>
        </w:rPr>
      </w:pPr>
      <w:r>
        <w:rPr>
          <w:rFonts w:ascii="Arial" w:hAnsi="Arial" w:cs="Arial"/>
        </w:rPr>
        <w:t>2021</w:t>
      </w:r>
      <w:r>
        <w:rPr>
          <w:rFonts w:ascii="Arial" w:hAnsi="Arial" w:cs="Arial"/>
        </w:rPr>
        <w:tab/>
      </w:r>
      <w:r>
        <w:rPr>
          <w:rFonts w:ascii="Arial" w:hAnsi="Arial" w:cs="Arial"/>
        </w:rPr>
        <w:tab/>
        <w:t>Alex Mora</w:t>
      </w:r>
    </w:p>
    <w:p w:rsidR="002B5B63" w:rsidRDefault="002B5B63" w:rsidP="005E66A0">
      <w:pPr>
        <w:spacing w:after="120"/>
        <w:rPr>
          <w:rFonts w:ascii="Arial" w:hAnsi="Arial" w:cs="Arial"/>
        </w:rPr>
      </w:pPr>
      <w:r>
        <w:rPr>
          <w:rFonts w:ascii="Arial" w:hAnsi="Arial" w:cs="Arial"/>
        </w:rPr>
        <w:t>2022</w:t>
      </w:r>
      <w:r>
        <w:rPr>
          <w:rFonts w:ascii="Arial" w:hAnsi="Arial" w:cs="Arial"/>
        </w:rPr>
        <w:tab/>
      </w:r>
      <w:r>
        <w:rPr>
          <w:rFonts w:ascii="Arial" w:hAnsi="Arial" w:cs="Arial"/>
        </w:rPr>
        <w:tab/>
        <w:t>Adel Misherghi, College of the Atlantic</w:t>
      </w:r>
    </w:p>
    <w:p w:rsidR="00BC1A06" w:rsidRDefault="002B5B63" w:rsidP="002B5B63">
      <w:pPr>
        <w:spacing w:after="120"/>
        <w:ind w:left="720" w:firstLine="720"/>
        <w:rPr>
          <w:rFonts w:ascii="Arial" w:hAnsi="Arial" w:cs="Arial"/>
        </w:rPr>
      </w:pPr>
      <w:r>
        <w:rPr>
          <w:rFonts w:ascii="Arial" w:hAnsi="Arial" w:cs="Arial"/>
        </w:rPr>
        <w:t>Brooke Wilson, Southern Maine Community College</w:t>
      </w:r>
    </w:p>
    <w:p w:rsidR="00213C79" w:rsidRDefault="00213C79" w:rsidP="005E66A0">
      <w:pPr>
        <w:spacing w:after="120"/>
        <w:rPr>
          <w:rFonts w:ascii="Arial" w:hAnsi="Arial" w:cs="Arial"/>
          <w:i/>
          <w:u w:val="single"/>
        </w:rPr>
      </w:pPr>
      <w:bookmarkStart w:id="11" w:name="_Hlk60648199"/>
      <w:r w:rsidRPr="00213C79">
        <w:rPr>
          <w:rFonts w:ascii="Arial" w:hAnsi="Arial" w:cs="Arial"/>
          <w:i/>
          <w:u w:val="single"/>
        </w:rPr>
        <w:t>Thesis Committee Membership</w:t>
      </w:r>
    </w:p>
    <w:p w:rsidR="00213C79" w:rsidRDefault="00E00533" w:rsidP="00C45EF8">
      <w:pPr>
        <w:spacing w:after="120"/>
        <w:ind w:left="1440" w:hanging="1440"/>
        <w:rPr>
          <w:rFonts w:ascii="Arial" w:hAnsi="Arial" w:cs="Arial"/>
        </w:rPr>
      </w:pPr>
      <w:r>
        <w:rPr>
          <w:rFonts w:ascii="Arial" w:hAnsi="Arial" w:cs="Arial"/>
        </w:rPr>
        <w:t>201</w:t>
      </w:r>
      <w:r w:rsidR="00C45EF8">
        <w:rPr>
          <w:rFonts w:ascii="Arial" w:hAnsi="Arial" w:cs="Arial"/>
        </w:rPr>
        <w:t>7</w:t>
      </w:r>
      <w:r>
        <w:rPr>
          <w:rFonts w:ascii="Arial" w:hAnsi="Arial" w:cs="Arial"/>
        </w:rPr>
        <w:t>-</w:t>
      </w:r>
      <w:r w:rsidR="00C45EF8">
        <w:rPr>
          <w:rFonts w:ascii="Arial" w:hAnsi="Arial" w:cs="Arial"/>
        </w:rPr>
        <w:t>2019</w:t>
      </w:r>
      <w:r w:rsidR="00C45EF8">
        <w:rPr>
          <w:rFonts w:ascii="Arial" w:hAnsi="Arial" w:cs="Arial"/>
        </w:rPr>
        <w:tab/>
      </w:r>
      <w:proofErr w:type="spellStart"/>
      <w:r w:rsidR="00C45EF8">
        <w:rPr>
          <w:rFonts w:ascii="Arial" w:hAnsi="Arial" w:cs="Arial"/>
        </w:rPr>
        <w:t>E</w:t>
      </w:r>
      <w:r w:rsidR="00213C79" w:rsidRPr="00213C79">
        <w:rPr>
          <w:rFonts w:ascii="Arial" w:hAnsi="Arial" w:cs="Arial"/>
        </w:rPr>
        <w:t>raj</w:t>
      </w:r>
      <w:proofErr w:type="spellEnd"/>
      <w:r w:rsidR="00213C79" w:rsidRPr="00213C79">
        <w:rPr>
          <w:rFonts w:ascii="Arial" w:hAnsi="Arial" w:cs="Arial"/>
        </w:rPr>
        <w:t xml:space="preserve"> Khokhar, </w:t>
      </w:r>
      <w:r w:rsidR="006E1068">
        <w:rPr>
          <w:rFonts w:ascii="Arial" w:hAnsi="Arial" w:cs="Arial"/>
        </w:rPr>
        <w:t>GSBSE</w:t>
      </w:r>
      <w:r w:rsidR="00213C79" w:rsidRPr="00213C79">
        <w:rPr>
          <w:rFonts w:ascii="Arial" w:hAnsi="Arial" w:cs="Arial"/>
        </w:rPr>
        <w:t xml:space="preserve">, </w:t>
      </w:r>
      <w:r>
        <w:rPr>
          <w:rFonts w:ascii="Arial" w:hAnsi="Arial" w:cs="Arial"/>
        </w:rPr>
        <w:t>University of Maine</w:t>
      </w:r>
    </w:p>
    <w:p w:rsidR="00E00533" w:rsidRDefault="00E00533" w:rsidP="00C45EF8">
      <w:pPr>
        <w:spacing w:after="120"/>
        <w:ind w:left="1440" w:hanging="1440"/>
        <w:rPr>
          <w:rFonts w:ascii="Arial" w:hAnsi="Arial" w:cs="Arial"/>
        </w:rPr>
      </w:pPr>
      <w:r>
        <w:rPr>
          <w:rFonts w:ascii="Arial" w:hAnsi="Arial" w:cs="Arial"/>
        </w:rPr>
        <w:t>2018-</w:t>
      </w:r>
      <w:r w:rsidR="00C921A8">
        <w:rPr>
          <w:rFonts w:ascii="Arial" w:hAnsi="Arial" w:cs="Arial"/>
        </w:rPr>
        <w:t>2019</w:t>
      </w:r>
      <w:r>
        <w:rPr>
          <w:rFonts w:ascii="Arial" w:hAnsi="Arial" w:cs="Arial"/>
        </w:rPr>
        <w:tab/>
        <w:t xml:space="preserve">Jessie Rochester, </w:t>
      </w:r>
      <w:r w:rsidR="006E1068">
        <w:rPr>
          <w:rFonts w:ascii="Arial" w:hAnsi="Arial" w:cs="Arial"/>
        </w:rPr>
        <w:t>GSBSE</w:t>
      </w:r>
      <w:r w:rsidRPr="00213C79">
        <w:rPr>
          <w:rFonts w:ascii="Arial" w:hAnsi="Arial" w:cs="Arial"/>
        </w:rPr>
        <w:t xml:space="preserve">, </w:t>
      </w:r>
      <w:r>
        <w:rPr>
          <w:rFonts w:ascii="Arial" w:hAnsi="Arial" w:cs="Arial"/>
        </w:rPr>
        <w:t>University of Maine</w:t>
      </w:r>
    </w:p>
    <w:p w:rsidR="00C45EF8" w:rsidRDefault="001F7721" w:rsidP="005E66A0">
      <w:pPr>
        <w:spacing w:after="120"/>
        <w:rPr>
          <w:rFonts w:ascii="Arial" w:hAnsi="Arial" w:cs="Arial"/>
        </w:rPr>
      </w:pPr>
      <w:r>
        <w:rPr>
          <w:rFonts w:ascii="Arial" w:hAnsi="Arial" w:cs="Arial"/>
        </w:rPr>
        <w:t>2018-</w:t>
      </w:r>
      <w:r>
        <w:rPr>
          <w:rFonts w:ascii="Arial" w:hAnsi="Arial" w:cs="Arial"/>
        </w:rPr>
        <w:tab/>
      </w:r>
      <w:r w:rsidR="00C45EF8">
        <w:rPr>
          <w:rFonts w:ascii="Arial" w:hAnsi="Arial" w:cs="Arial"/>
        </w:rPr>
        <w:tab/>
      </w:r>
      <w:r>
        <w:rPr>
          <w:rFonts w:ascii="Arial" w:hAnsi="Arial" w:cs="Arial"/>
        </w:rPr>
        <w:t>Uma Aurora, School of Graduate Biomedical Sciences, Tufts University</w:t>
      </w:r>
    </w:p>
    <w:p w:rsidR="00C921A8" w:rsidRDefault="00C921A8" w:rsidP="005E66A0">
      <w:pPr>
        <w:spacing w:after="120"/>
        <w:rPr>
          <w:rFonts w:ascii="Arial" w:hAnsi="Arial" w:cs="Arial"/>
        </w:rPr>
      </w:pPr>
      <w:r>
        <w:rPr>
          <w:rFonts w:ascii="Arial" w:hAnsi="Arial" w:cs="Arial"/>
        </w:rPr>
        <w:t>2018-</w:t>
      </w:r>
      <w:r w:rsidR="006E1068">
        <w:rPr>
          <w:rFonts w:ascii="Arial" w:hAnsi="Arial" w:cs="Arial"/>
        </w:rPr>
        <w:t>2022</w:t>
      </w:r>
      <w:r>
        <w:rPr>
          <w:rFonts w:ascii="Arial" w:hAnsi="Arial" w:cs="Arial"/>
        </w:rPr>
        <w:tab/>
        <w:t>Alex Stanton, School of Graduate Biomedical Sciences, Tufts University</w:t>
      </w:r>
    </w:p>
    <w:p w:rsidR="00C45EF8" w:rsidRDefault="00C45EF8" w:rsidP="00B61D78">
      <w:pPr>
        <w:spacing w:after="120"/>
        <w:ind w:left="1440" w:hanging="1440"/>
        <w:rPr>
          <w:rFonts w:ascii="Arial" w:hAnsi="Arial" w:cs="Arial"/>
        </w:rPr>
      </w:pPr>
      <w:r>
        <w:rPr>
          <w:rFonts w:ascii="Arial" w:hAnsi="Arial" w:cs="Arial"/>
        </w:rPr>
        <w:t xml:space="preserve">2019- </w:t>
      </w:r>
      <w:r w:rsidR="00B61D78">
        <w:rPr>
          <w:rFonts w:ascii="Arial" w:hAnsi="Arial" w:cs="Arial"/>
        </w:rPr>
        <w:tab/>
      </w:r>
      <w:r>
        <w:rPr>
          <w:rFonts w:ascii="Arial" w:hAnsi="Arial" w:cs="Arial"/>
        </w:rPr>
        <w:t>Ben Clauss, School of Graduate Biomedical Sciences, Tufts University *committee chair</w:t>
      </w:r>
    </w:p>
    <w:p w:rsidR="00060776" w:rsidRDefault="00060776" w:rsidP="00B61D78">
      <w:pPr>
        <w:spacing w:after="120"/>
        <w:ind w:left="1440" w:hanging="1440"/>
        <w:rPr>
          <w:rFonts w:ascii="Arial" w:hAnsi="Arial" w:cs="Arial"/>
        </w:rPr>
      </w:pPr>
      <w:r>
        <w:rPr>
          <w:rFonts w:ascii="Arial" w:hAnsi="Arial" w:cs="Arial"/>
        </w:rPr>
        <w:t>2022-</w:t>
      </w:r>
      <w:r>
        <w:rPr>
          <w:rFonts w:ascii="Arial" w:hAnsi="Arial" w:cs="Arial"/>
        </w:rPr>
        <w:tab/>
      </w:r>
      <w:r w:rsidR="006E1068">
        <w:rPr>
          <w:rFonts w:ascii="Arial" w:hAnsi="Arial" w:cs="Arial"/>
        </w:rPr>
        <w:t>Caryl Young, GSBSE, University of Maine</w:t>
      </w:r>
    </w:p>
    <w:bookmarkEnd w:id="11"/>
    <w:p w:rsidR="00BC1A06" w:rsidRPr="00E00533" w:rsidRDefault="00E00533" w:rsidP="005E66A0">
      <w:pPr>
        <w:spacing w:after="120"/>
        <w:rPr>
          <w:rFonts w:ascii="Arial" w:hAnsi="Arial" w:cs="Arial"/>
          <w:i/>
          <w:u w:val="single"/>
        </w:rPr>
      </w:pPr>
      <w:r w:rsidRPr="00E00533">
        <w:rPr>
          <w:rFonts w:ascii="Arial" w:hAnsi="Arial" w:cs="Arial"/>
          <w:i/>
          <w:u w:val="single"/>
        </w:rPr>
        <w:t>Qualifying Exam Committee</w:t>
      </w:r>
    </w:p>
    <w:p w:rsidR="0054340F" w:rsidRDefault="0054340F" w:rsidP="005E66A0">
      <w:pPr>
        <w:spacing w:after="120"/>
        <w:rPr>
          <w:rFonts w:ascii="Arial" w:hAnsi="Arial" w:cs="Arial"/>
        </w:rPr>
      </w:pPr>
      <w:r>
        <w:rPr>
          <w:rFonts w:ascii="Arial" w:hAnsi="Arial" w:cs="Arial"/>
        </w:rPr>
        <w:t>2018</w:t>
      </w:r>
      <w:r>
        <w:rPr>
          <w:rFonts w:ascii="Arial" w:hAnsi="Arial" w:cs="Arial"/>
        </w:rPr>
        <w:tab/>
      </w:r>
      <w:r w:rsidR="00E00533">
        <w:rPr>
          <w:rFonts w:ascii="Arial" w:hAnsi="Arial" w:cs="Arial"/>
        </w:rPr>
        <w:t>Uma Aurora, Tufts University</w:t>
      </w:r>
      <w:r w:rsidR="00A64672">
        <w:rPr>
          <w:rFonts w:ascii="Arial" w:hAnsi="Arial" w:cs="Arial"/>
        </w:rPr>
        <w:t xml:space="preserve">, </w:t>
      </w:r>
      <w:proofErr w:type="spellStart"/>
      <w:r>
        <w:rPr>
          <w:rFonts w:ascii="Arial" w:hAnsi="Arial" w:cs="Arial"/>
        </w:rPr>
        <w:t>Salwa</w:t>
      </w:r>
      <w:proofErr w:type="spellEnd"/>
      <w:r>
        <w:rPr>
          <w:rFonts w:ascii="Arial" w:hAnsi="Arial" w:cs="Arial"/>
        </w:rPr>
        <w:t xml:space="preserve"> Mostafa, Tufts University</w:t>
      </w:r>
    </w:p>
    <w:p w:rsidR="00AA38DF" w:rsidRDefault="00AA38DF" w:rsidP="005E66A0">
      <w:pPr>
        <w:spacing w:after="120"/>
        <w:rPr>
          <w:rFonts w:ascii="Arial" w:hAnsi="Arial" w:cs="Arial"/>
        </w:rPr>
      </w:pPr>
      <w:r>
        <w:rPr>
          <w:rFonts w:ascii="Arial" w:hAnsi="Arial" w:cs="Arial"/>
        </w:rPr>
        <w:t>2019</w:t>
      </w:r>
      <w:r>
        <w:rPr>
          <w:rFonts w:ascii="Arial" w:hAnsi="Arial" w:cs="Arial"/>
        </w:rPr>
        <w:tab/>
        <w:t>Ben Clauss, Tufts University *committee chair</w:t>
      </w:r>
    </w:p>
    <w:p w:rsidR="00A64672" w:rsidRDefault="002B5B63" w:rsidP="00A64672">
      <w:pPr>
        <w:spacing w:after="120"/>
        <w:ind w:left="720" w:hanging="720"/>
        <w:rPr>
          <w:rFonts w:ascii="Arial" w:hAnsi="Arial" w:cs="Arial"/>
        </w:rPr>
      </w:pPr>
      <w:r>
        <w:rPr>
          <w:rFonts w:ascii="Arial" w:hAnsi="Arial" w:cs="Arial"/>
        </w:rPr>
        <w:t>2022</w:t>
      </w:r>
      <w:r>
        <w:rPr>
          <w:rFonts w:ascii="Arial" w:hAnsi="Arial" w:cs="Arial"/>
        </w:rPr>
        <w:tab/>
        <w:t>Madison Armstrong, Tufts University</w:t>
      </w:r>
      <w:r w:rsidR="00A64672">
        <w:rPr>
          <w:rFonts w:ascii="Arial" w:hAnsi="Arial" w:cs="Arial"/>
        </w:rPr>
        <w:t>, Sherrea Brown, Tufts University, Alexis Garretson, Tufts University, Xinru (Chelsy) Chen, Tufts University</w:t>
      </w:r>
    </w:p>
    <w:p w:rsidR="00A11E1A" w:rsidRDefault="00A11E1A" w:rsidP="00A11E1A">
      <w:pPr>
        <w:tabs>
          <w:tab w:val="left" w:pos="1440"/>
        </w:tabs>
        <w:ind w:left="1440" w:hanging="1440"/>
        <w:contextualSpacing/>
        <w:rPr>
          <w:rFonts w:ascii="Arial" w:hAnsi="Arial" w:cs="Arial"/>
          <w:b/>
          <w:caps/>
          <w:spacing w:val="20"/>
          <w:u w:val="single"/>
        </w:rPr>
      </w:pPr>
      <w:r w:rsidRPr="00466C93">
        <w:rPr>
          <w:rFonts w:ascii="Arial" w:hAnsi="Arial" w:cs="Arial"/>
          <w:b/>
          <w:caps/>
          <w:spacing w:val="20"/>
          <w:u w:val="single"/>
        </w:rPr>
        <w:t>Teaching Experience</w:t>
      </w:r>
    </w:p>
    <w:p w:rsidR="00A11E1A" w:rsidRPr="00466C93" w:rsidRDefault="00A11E1A" w:rsidP="00A11E1A">
      <w:pPr>
        <w:tabs>
          <w:tab w:val="left" w:pos="1440"/>
        </w:tabs>
        <w:ind w:left="1440" w:hanging="1440"/>
        <w:contextualSpacing/>
        <w:rPr>
          <w:rFonts w:ascii="Arial" w:hAnsi="Arial" w:cs="Arial"/>
          <w:b/>
          <w:caps/>
          <w:spacing w:val="20"/>
          <w:u w:val="single"/>
        </w:rPr>
      </w:pPr>
    </w:p>
    <w:p w:rsidR="00BC1A06" w:rsidRDefault="00BC1A06" w:rsidP="00A11E1A">
      <w:pPr>
        <w:tabs>
          <w:tab w:val="left" w:pos="1440"/>
        </w:tabs>
        <w:spacing w:after="120"/>
        <w:ind w:left="1440" w:hanging="1440"/>
        <w:rPr>
          <w:rFonts w:ascii="Arial" w:hAnsi="Arial" w:cs="Arial"/>
        </w:rPr>
      </w:pPr>
      <w:r>
        <w:rPr>
          <w:rFonts w:ascii="Arial" w:hAnsi="Arial" w:cs="Arial"/>
        </w:rPr>
        <w:t>2021-2022</w:t>
      </w:r>
      <w:r>
        <w:rPr>
          <w:rFonts w:ascii="Arial" w:hAnsi="Arial" w:cs="Arial"/>
        </w:rPr>
        <w:tab/>
        <w:t>Course Director, Mammalian Genetics, Tufts/GSBSE/The Jackson Laboratory, Bar Harbor, ME</w:t>
      </w:r>
    </w:p>
    <w:p w:rsidR="00DC5CC2" w:rsidRDefault="00DC5CC2" w:rsidP="00A11E1A">
      <w:pPr>
        <w:tabs>
          <w:tab w:val="left" w:pos="1440"/>
        </w:tabs>
        <w:spacing w:after="120"/>
        <w:ind w:left="1440" w:hanging="1440"/>
        <w:rPr>
          <w:rFonts w:ascii="Arial" w:hAnsi="Arial" w:cs="Arial"/>
        </w:rPr>
      </w:pPr>
      <w:r>
        <w:rPr>
          <w:rFonts w:ascii="Arial" w:hAnsi="Arial" w:cs="Arial"/>
        </w:rPr>
        <w:t>2020-present</w:t>
      </w:r>
      <w:r>
        <w:rPr>
          <w:rFonts w:ascii="Arial" w:hAnsi="Arial" w:cs="Arial"/>
        </w:rPr>
        <w:tab/>
        <w:t>Qualifying Exam Advisor, Tufts Medical School GSBS/The Jackson Laboratory, Bar Harbor, ME</w:t>
      </w:r>
    </w:p>
    <w:p w:rsidR="00E43DAA" w:rsidRDefault="00E43DAA" w:rsidP="00A11E1A">
      <w:pPr>
        <w:tabs>
          <w:tab w:val="left" w:pos="1440"/>
        </w:tabs>
        <w:spacing w:after="120"/>
        <w:ind w:left="1440" w:hanging="1440"/>
        <w:rPr>
          <w:rFonts w:ascii="Arial" w:hAnsi="Arial" w:cs="Arial"/>
        </w:rPr>
      </w:pPr>
      <w:r>
        <w:rPr>
          <w:rFonts w:ascii="Arial" w:hAnsi="Arial" w:cs="Arial"/>
        </w:rPr>
        <w:t>2018-</w:t>
      </w:r>
      <w:r w:rsidR="001C01A7">
        <w:rPr>
          <w:rFonts w:ascii="Arial" w:hAnsi="Arial" w:cs="Arial"/>
        </w:rPr>
        <w:t>2019</w:t>
      </w:r>
      <w:r>
        <w:rPr>
          <w:rFonts w:ascii="Arial" w:hAnsi="Arial" w:cs="Arial"/>
        </w:rPr>
        <w:tab/>
        <w:t>Faculty advisor for Tufts Genetics journal club</w:t>
      </w:r>
      <w:r w:rsidR="00735995">
        <w:rPr>
          <w:rFonts w:ascii="Arial" w:hAnsi="Arial" w:cs="Arial"/>
        </w:rPr>
        <w:t xml:space="preserve">. Course #: </w:t>
      </w:r>
      <w:r w:rsidR="00735995" w:rsidRPr="00735995">
        <w:rPr>
          <w:rFonts w:ascii="Arial" w:hAnsi="Arial" w:cs="Arial"/>
        </w:rPr>
        <w:t>GENE-0295-101</w:t>
      </w:r>
    </w:p>
    <w:p w:rsidR="00A11E1A" w:rsidRDefault="00A11E1A" w:rsidP="00A11E1A">
      <w:pPr>
        <w:tabs>
          <w:tab w:val="left" w:pos="1440"/>
        </w:tabs>
        <w:spacing w:after="120"/>
        <w:ind w:left="1440" w:hanging="1440"/>
        <w:rPr>
          <w:rFonts w:ascii="Arial" w:hAnsi="Arial" w:cs="Arial"/>
        </w:rPr>
      </w:pPr>
      <w:bookmarkStart w:id="12" w:name="_Hlk60648104"/>
      <w:r>
        <w:rPr>
          <w:rFonts w:ascii="Arial" w:hAnsi="Arial" w:cs="Arial"/>
        </w:rPr>
        <w:t>2016-</w:t>
      </w:r>
      <w:r w:rsidR="00DC5CC2">
        <w:rPr>
          <w:rFonts w:ascii="Arial" w:hAnsi="Arial" w:cs="Arial"/>
        </w:rPr>
        <w:t>2020</w:t>
      </w:r>
      <w:r>
        <w:rPr>
          <w:rFonts w:ascii="Arial" w:hAnsi="Arial" w:cs="Arial"/>
        </w:rPr>
        <w:tab/>
        <w:t>Instructor, Mammalian Genetics II, Tufts/GSBSE/The Jackson Laboratory, Bar Harbor, ME (</w:t>
      </w:r>
      <w:r>
        <w:rPr>
          <w:rFonts w:ascii="Arial" w:hAnsi="Arial" w:cs="Arial"/>
          <w:i/>
        </w:rPr>
        <w:t>seminar course for first year graduate students. I teach one lecture</w:t>
      </w:r>
      <w:r w:rsidR="00E43DAA">
        <w:rPr>
          <w:rFonts w:ascii="Arial" w:hAnsi="Arial" w:cs="Arial"/>
          <w:i/>
        </w:rPr>
        <w:t xml:space="preserve"> and workshop</w:t>
      </w:r>
      <w:r>
        <w:rPr>
          <w:rFonts w:ascii="Arial" w:hAnsi="Arial" w:cs="Arial"/>
          <w:i/>
        </w:rPr>
        <w:t xml:space="preserve"> on epigenetics and chromatin</w:t>
      </w:r>
      <w:r>
        <w:rPr>
          <w:rFonts w:ascii="Arial" w:hAnsi="Arial" w:cs="Arial"/>
        </w:rPr>
        <w:t>)</w:t>
      </w:r>
    </w:p>
    <w:bookmarkEnd w:id="12"/>
    <w:p w:rsidR="00A11E1A" w:rsidRDefault="00A11E1A" w:rsidP="00A11E1A">
      <w:pPr>
        <w:tabs>
          <w:tab w:val="left" w:pos="1440"/>
        </w:tabs>
        <w:spacing w:after="120"/>
        <w:ind w:left="1440" w:hanging="1440"/>
        <w:rPr>
          <w:rFonts w:ascii="Arial" w:hAnsi="Arial" w:cs="Arial"/>
        </w:rPr>
      </w:pPr>
      <w:r>
        <w:rPr>
          <w:rFonts w:ascii="Arial" w:hAnsi="Arial" w:cs="Arial"/>
        </w:rPr>
        <w:t>2016</w:t>
      </w:r>
      <w:r>
        <w:rPr>
          <w:rFonts w:ascii="Arial" w:hAnsi="Arial" w:cs="Arial"/>
        </w:rPr>
        <w:tab/>
        <w:t>Instructor, Colby College Genomics Course, The Jackson Laboratory, Bar Harbor, ME (</w:t>
      </w:r>
      <w:r w:rsidRPr="00F571AD">
        <w:rPr>
          <w:rFonts w:ascii="Arial" w:hAnsi="Arial" w:cs="Arial"/>
          <w:i/>
        </w:rPr>
        <w:t>two week course focusing on learning genomics, both laboratory and computational modules</w:t>
      </w:r>
      <w:r>
        <w:rPr>
          <w:rFonts w:ascii="Arial" w:hAnsi="Arial" w:cs="Arial"/>
        </w:rPr>
        <w:t>)</w:t>
      </w:r>
    </w:p>
    <w:p w:rsidR="00A11E1A" w:rsidRDefault="00A11E1A" w:rsidP="00A11E1A">
      <w:pPr>
        <w:tabs>
          <w:tab w:val="left" w:pos="1440"/>
        </w:tabs>
        <w:spacing w:after="120"/>
        <w:ind w:left="1440" w:hanging="1440"/>
        <w:rPr>
          <w:rFonts w:ascii="Arial" w:hAnsi="Arial" w:cs="Arial"/>
        </w:rPr>
      </w:pPr>
      <w:r>
        <w:rPr>
          <w:rFonts w:ascii="Arial" w:hAnsi="Arial" w:cs="Arial"/>
        </w:rPr>
        <w:t>2014-</w:t>
      </w:r>
      <w:r w:rsidR="00BF3B74">
        <w:rPr>
          <w:rFonts w:ascii="Arial" w:hAnsi="Arial" w:cs="Arial"/>
        </w:rPr>
        <w:t>2017</w:t>
      </w:r>
      <w:r>
        <w:rPr>
          <w:rFonts w:ascii="Arial" w:hAnsi="Arial" w:cs="Arial"/>
        </w:rPr>
        <w:tab/>
        <w:t>Teaching Assistant and Instructor, Genetics I and Genetics II, The Jackson Laboratory, Bar Harbor, ME (</w:t>
      </w:r>
      <w:r w:rsidRPr="00F571AD">
        <w:rPr>
          <w:rFonts w:ascii="Arial" w:hAnsi="Arial" w:cs="Arial"/>
          <w:i/>
        </w:rPr>
        <w:t>college level introductory genetics course for JAX employee’s</w:t>
      </w:r>
      <w:r>
        <w:rPr>
          <w:rFonts w:ascii="Arial" w:hAnsi="Arial" w:cs="Arial"/>
        </w:rPr>
        <w:t>)</w:t>
      </w:r>
    </w:p>
    <w:p w:rsidR="00A11E1A" w:rsidRDefault="00A11E1A" w:rsidP="00A11E1A">
      <w:pPr>
        <w:tabs>
          <w:tab w:val="left" w:pos="1440"/>
        </w:tabs>
        <w:spacing w:after="120"/>
        <w:ind w:left="1440" w:hanging="1440"/>
        <w:rPr>
          <w:rFonts w:ascii="Arial" w:hAnsi="Arial" w:cs="Arial"/>
        </w:rPr>
      </w:pPr>
      <w:r>
        <w:rPr>
          <w:rFonts w:ascii="Arial" w:hAnsi="Arial" w:cs="Arial"/>
        </w:rPr>
        <w:t>2013</w:t>
      </w:r>
      <w:r>
        <w:rPr>
          <w:rFonts w:ascii="Arial" w:hAnsi="Arial" w:cs="Arial"/>
        </w:rPr>
        <w:tab/>
        <w:t>Instructor,</w:t>
      </w:r>
      <w:r w:rsidRPr="009D1F2F">
        <w:t xml:space="preserve"> </w:t>
      </w:r>
      <w:r w:rsidRPr="009D1F2F">
        <w:rPr>
          <w:rFonts w:ascii="Arial" w:hAnsi="Arial" w:cs="Arial"/>
        </w:rPr>
        <w:t>Topics in Biomedical Research</w:t>
      </w:r>
      <w:r>
        <w:rPr>
          <w:rFonts w:ascii="Arial" w:hAnsi="Arial" w:cs="Arial"/>
        </w:rPr>
        <w:t>,</w:t>
      </w:r>
      <w:r w:rsidRPr="009D1F2F">
        <w:rPr>
          <w:rFonts w:ascii="Arial" w:hAnsi="Arial" w:cs="Arial"/>
        </w:rPr>
        <w:t xml:space="preserve"> </w:t>
      </w:r>
      <w:r>
        <w:rPr>
          <w:rFonts w:ascii="Arial" w:hAnsi="Arial" w:cs="Arial"/>
        </w:rPr>
        <w:t>College of the Atlantic, Bar Harbor, ME</w:t>
      </w:r>
    </w:p>
    <w:p w:rsidR="00A11E1A" w:rsidRDefault="00A11E1A" w:rsidP="00A11E1A">
      <w:pPr>
        <w:tabs>
          <w:tab w:val="left" w:pos="1440"/>
        </w:tabs>
        <w:spacing w:after="0"/>
        <w:ind w:left="1440" w:hanging="1440"/>
        <w:rPr>
          <w:rFonts w:ascii="Arial" w:hAnsi="Arial" w:cs="Arial"/>
        </w:rPr>
      </w:pPr>
      <w:r w:rsidRPr="004932D1">
        <w:rPr>
          <w:rFonts w:ascii="Arial" w:hAnsi="Arial" w:cs="Arial"/>
        </w:rPr>
        <w:t>2013</w:t>
      </w:r>
      <w:r>
        <w:rPr>
          <w:rFonts w:ascii="Arial" w:hAnsi="Arial" w:cs="Arial"/>
        </w:rPr>
        <w:tab/>
        <w:t>Guest Lecturer, Genomics and Bioinformatics, Middlebury College, Middlebury VT</w:t>
      </w:r>
    </w:p>
    <w:p w:rsidR="00A11E1A" w:rsidRPr="004932D1" w:rsidRDefault="00A11E1A" w:rsidP="00A11E1A">
      <w:pPr>
        <w:tabs>
          <w:tab w:val="left" w:pos="1440"/>
        </w:tabs>
        <w:spacing w:after="120"/>
        <w:ind w:left="1440" w:hanging="1440"/>
        <w:rPr>
          <w:rFonts w:ascii="Arial" w:hAnsi="Arial" w:cs="Arial"/>
        </w:rPr>
      </w:pPr>
      <w:r>
        <w:rPr>
          <w:rFonts w:ascii="Arial" w:hAnsi="Arial" w:cs="Arial"/>
        </w:rPr>
        <w:tab/>
        <w:t>course instructor Jeremy Ward, Ph.D.</w:t>
      </w:r>
    </w:p>
    <w:p w:rsidR="00A11E1A" w:rsidRDefault="00A11E1A" w:rsidP="00A11E1A">
      <w:pPr>
        <w:tabs>
          <w:tab w:val="left" w:pos="1440"/>
        </w:tabs>
        <w:spacing w:after="120"/>
        <w:ind w:left="1440" w:hanging="1440"/>
        <w:rPr>
          <w:rFonts w:ascii="Arial" w:hAnsi="Arial" w:cs="Arial"/>
        </w:rPr>
      </w:pPr>
      <w:r w:rsidRPr="004932D1">
        <w:rPr>
          <w:rFonts w:ascii="Arial" w:hAnsi="Arial" w:cs="Arial"/>
        </w:rPr>
        <w:t>2012</w:t>
      </w:r>
      <w:r>
        <w:rPr>
          <w:rFonts w:ascii="Arial" w:hAnsi="Arial" w:cs="Arial"/>
        </w:rPr>
        <w:tab/>
        <w:t>Instructor, Cutting Edge Techniques, The Jackson Laboratory summer student program, Bar Harbor, ME</w:t>
      </w:r>
    </w:p>
    <w:p w:rsidR="00A11E1A" w:rsidRPr="00F35A85" w:rsidRDefault="00A11E1A" w:rsidP="00A11E1A">
      <w:pPr>
        <w:tabs>
          <w:tab w:val="left" w:pos="1440"/>
        </w:tabs>
        <w:spacing w:after="120"/>
        <w:ind w:left="1440" w:hanging="1440"/>
        <w:rPr>
          <w:rFonts w:ascii="Arial" w:hAnsi="Arial" w:cs="Arial"/>
        </w:rPr>
      </w:pPr>
      <w:r w:rsidRPr="00F35A85">
        <w:rPr>
          <w:rFonts w:ascii="Arial" w:hAnsi="Arial" w:cs="Arial"/>
        </w:rPr>
        <w:lastRenderedPageBreak/>
        <w:t>2006</w:t>
      </w:r>
      <w:r w:rsidRPr="00F35A85">
        <w:rPr>
          <w:rFonts w:ascii="Arial" w:hAnsi="Arial" w:cs="Arial"/>
        </w:rPr>
        <w:tab/>
      </w:r>
      <w:r>
        <w:rPr>
          <w:rFonts w:ascii="Arial" w:hAnsi="Arial" w:cs="Arial"/>
        </w:rPr>
        <w:t>T</w:t>
      </w:r>
      <w:r w:rsidRPr="00F35A85">
        <w:rPr>
          <w:rFonts w:ascii="Arial" w:hAnsi="Arial" w:cs="Arial"/>
        </w:rPr>
        <w:t>eaching Assistant, Molecular Genetics of Prokaryotes and Lower Eukaryotes</w:t>
      </w:r>
      <w:r>
        <w:rPr>
          <w:rFonts w:ascii="Arial" w:hAnsi="Arial" w:cs="Arial"/>
        </w:rPr>
        <w:t xml:space="preserve">, </w:t>
      </w:r>
      <w:r w:rsidRPr="00F35A85">
        <w:rPr>
          <w:rFonts w:ascii="Arial" w:hAnsi="Arial" w:cs="Arial"/>
        </w:rPr>
        <w:t>Dartmouth College</w:t>
      </w:r>
      <w:r>
        <w:rPr>
          <w:rFonts w:ascii="Arial" w:hAnsi="Arial" w:cs="Arial"/>
        </w:rPr>
        <w:t>, Hanover, NH</w:t>
      </w:r>
    </w:p>
    <w:p w:rsidR="00A11E1A" w:rsidRDefault="00A11E1A" w:rsidP="00A11E1A">
      <w:pPr>
        <w:tabs>
          <w:tab w:val="left" w:pos="1440"/>
        </w:tabs>
        <w:spacing w:after="120"/>
        <w:ind w:left="1440" w:hanging="1440"/>
        <w:rPr>
          <w:rFonts w:ascii="Arial" w:hAnsi="Arial" w:cs="Arial"/>
        </w:rPr>
      </w:pPr>
      <w:r w:rsidRPr="00F35A85">
        <w:rPr>
          <w:rFonts w:ascii="Arial" w:hAnsi="Arial" w:cs="Arial"/>
        </w:rPr>
        <w:t>2002</w:t>
      </w:r>
      <w:r w:rsidRPr="00F35A85">
        <w:rPr>
          <w:rFonts w:ascii="Arial" w:hAnsi="Arial" w:cs="Arial"/>
        </w:rPr>
        <w:tab/>
        <w:t>Teaching Assistant, CDAE Department course on computer applications</w:t>
      </w:r>
      <w:r>
        <w:rPr>
          <w:rFonts w:ascii="Arial" w:hAnsi="Arial" w:cs="Arial"/>
        </w:rPr>
        <w:t>,</w:t>
      </w:r>
      <w:r w:rsidRPr="00F35A85">
        <w:rPr>
          <w:rFonts w:ascii="Arial" w:hAnsi="Arial" w:cs="Arial"/>
        </w:rPr>
        <w:t xml:space="preserve"> </w:t>
      </w:r>
      <w:r>
        <w:rPr>
          <w:rFonts w:ascii="Arial" w:hAnsi="Arial" w:cs="Arial"/>
        </w:rPr>
        <w:t>University of Vermont, Burlington, VT</w:t>
      </w:r>
    </w:p>
    <w:p w:rsidR="006576B4" w:rsidRPr="00466C93" w:rsidRDefault="006576B4" w:rsidP="00FC4A0A">
      <w:pPr>
        <w:spacing w:before="240" w:after="120"/>
        <w:rPr>
          <w:rFonts w:ascii="Arial" w:hAnsi="Arial" w:cs="Arial"/>
          <w:b/>
          <w:caps/>
          <w:spacing w:val="20"/>
          <w:u w:val="single"/>
        </w:rPr>
      </w:pPr>
      <w:r w:rsidRPr="00466C93">
        <w:rPr>
          <w:rFonts w:ascii="Arial" w:hAnsi="Arial" w:cs="Arial"/>
          <w:b/>
          <w:caps/>
          <w:spacing w:val="20"/>
          <w:u w:val="single"/>
        </w:rPr>
        <w:t>Service Committees</w:t>
      </w:r>
    </w:p>
    <w:p w:rsidR="003760C0" w:rsidRDefault="003760C0" w:rsidP="003760C0">
      <w:pPr>
        <w:spacing w:after="120"/>
        <w:rPr>
          <w:rFonts w:ascii="Arial" w:hAnsi="Arial" w:cs="Arial"/>
        </w:rPr>
      </w:pPr>
      <w:bookmarkStart w:id="13" w:name="_Hlk60218004"/>
      <w:r>
        <w:rPr>
          <w:rFonts w:ascii="Arial" w:hAnsi="Arial" w:cs="Arial"/>
        </w:rPr>
        <w:t>2020-current</w:t>
      </w:r>
      <w:r>
        <w:rPr>
          <w:rFonts w:ascii="Arial" w:hAnsi="Arial" w:cs="Arial"/>
        </w:rPr>
        <w:tab/>
        <w:t xml:space="preserve">Tufts Qualifying Exam Advisor for all </w:t>
      </w:r>
      <w:r w:rsidR="00E12E03">
        <w:rPr>
          <w:rFonts w:ascii="Arial" w:hAnsi="Arial" w:cs="Arial"/>
        </w:rPr>
        <w:t>first-year</w:t>
      </w:r>
      <w:r>
        <w:rPr>
          <w:rFonts w:ascii="Arial" w:hAnsi="Arial" w:cs="Arial"/>
        </w:rPr>
        <w:t xml:space="preserve"> students</w:t>
      </w:r>
    </w:p>
    <w:p w:rsidR="008D0DD3" w:rsidRDefault="008D0DD3" w:rsidP="005E66A0">
      <w:pPr>
        <w:tabs>
          <w:tab w:val="left" w:pos="1440"/>
        </w:tabs>
        <w:spacing w:after="120"/>
        <w:ind w:left="1440" w:hanging="1440"/>
        <w:rPr>
          <w:rFonts w:ascii="Arial" w:hAnsi="Arial" w:cs="Arial"/>
        </w:rPr>
      </w:pPr>
      <w:r>
        <w:rPr>
          <w:rFonts w:ascii="Arial" w:hAnsi="Arial" w:cs="Arial"/>
        </w:rPr>
        <w:t>2019-</w:t>
      </w:r>
      <w:r w:rsidR="009219B1">
        <w:rPr>
          <w:rFonts w:ascii="Arial" w:hAnsi="Arial" w:cs="Arial"/>
        </w:rPr>
        <w:t>2021</w:t>
      </w:r>
      <w:r>
        <w:rPr>
          <w:rFonts w:ascii="Arial" w:hAnsi="Arial" w:cs="Arial"/>
        </w:rPr>
        <w:tab/>
        <w:t>Tufts Graduate School JAX Genetics Program Admissions Committee</w:t>
      </w:r>
    </w:p>
    <w:p w:rsidR="009C6D99" w:rsidRDefault="009C6D99" w:rsidP="005E66A0">
      <w:pPr>
        <w:tabs>
          <w:tab w:val="left" w:pos="1440"/>
        </w:tabs>
        <w:spacing w:after="120"/>
        <w:ind w:left="1440" w:hanging="1440"/>
        <w:rPr>
          <w:rFonts w:ascii="Arial" w:hAnsi="Arial" w:cs="Arial"/>
        </w:rPr>
      </w:pPr>
      <w:r>
        <w:rPr>
          <w:rFonts w:ascii="Arial" w:hAnsi="Arial" w:cs="Arial"/>
        </w:rPr>
        <w:t>2018-</w:t>
      </w:r>
      <w:r w:rsidR="008D0DD3">
        <w:rPr>
          <w:rFonts w:ascii="Arial" w:hAnsi="Arial" w:cs="Arial"/>
        </w:rPr>
        <w:t>current</w:t>
      </w:r>
      <w:r>
        <w:rPr>
          <w:rFonts w:ascii="Arial" w:hAnsi="Arial" w:cs="Arial"/>
        </w:rPr>
        <w:tab/>
        <w:t>Faculty partner for Protein Purification and Production (PPP)</w:t>
      </w:r>
      <w:r w:rsidR="000B1F12">
        <w:rPr>
          <w:rFonts w:ascii="Arial" w:hAnsi="Arial" w:cs="Arial"/>
        </w:rPr>
        <w:t xml:space="preserve"> core service</w:t>
      </w:r>
      <w:r>
        <w:rPr>
          <w:rFonts w:ascii="Arial" w:hAnsi="Arial" w:cs="Arial"/>
        </w:rPr>
        <w:t xml:space="preserve"> at The Jackson Laboratory</w:t>
      </w:r>
    </w:p>
    <w:bookmarkEnd w:id="13"/>
    <w:p w:rsidR="00E43DAA" w:rsidRDefault="00E43DAA" w:rsidP="005E66A0">
      <w:pPr>
        <w:tabs>
          <w:tab w:val="left" w:pos="1440"/>
        </w:tabs>
        <w:spacing w:after="120"/>
        <w:ind w:left="1440" w:hanging="1440"/>
        <w:rPr>
          <w:rFonts w:ascii="Arial" w:hAnsi="Arial" w:cs="Arial"/>
        </w:rPr>
      </w:pPr>
      <w:r>
        <w:rPr>
          <w:rFonts w:ascii="Arial" w:hAnsi="Arial" w:cs="Arial"/>
        </w:rPr>
        <w:t>2018</w:t>
      </w:r>
      <w:r w:rsidR="009C6D99">
        <w:rPr>
          <w:rFonts w:ascii="Arial" w:hAnsi="Arial" w:cs="Arial"/>
        </w:rPr>
        <w:t>-</w:t>
      </w:r>
      <w:r w:rsidR="002B0BE5">
        <w:rPr>
          <w:rFonts w:ascii="Arial" w:hAnsi="Arial" w:cs="Arial"/>
        </w:rPr>
        <w:t>2020</w:t>
      </w:r>
      <w:r>
        <w:rPr>
          <w:rFonts w:ascii="Arial" w:hAnsi="Arial" w:cs="Arial"/>
        </w:rPr>
        <w:tab/>
        <w:t>Bioinformatics Training Working Group, The Jackson Laboratory. Committee to develop a plan to provide training for JAX researchers and trainees in computational and statistics skills.</w:t>
      </w:r>
    </w:p>
    <w:p w:rsidR="002005CB" w:rsidRDefault="002005CB" w:rsidP="005E66A0">
      <w:pPr>
        <w:tabs>
          <w:tab w:val="left" w:pos="1440"/>
        </w:tabs>
        <w:spacing w:after="120"/>
        <w:ind w:left="1440" w:hanging="1440"/>
        <w:rPr>
          <w:rFonts w:ascii="Arial" w:hAnsi="Arial" w:cs="Arial"/>
        </w:rPr>
      </w:pPr>
      <w:r>
        <w:rPr>
          <w:rFonts w:ascii="Arial" w:hAnsi="Arial" w:cs="Arial"/>
        </w:rPr>
        <w:t>2017-2019</w:t>
      </w:r>
      <w:r>
        <w:rPr>
          <w:rFonts w:ascii="Arial" w:hAnsi="Arial" w:cs="Arial"/>
        </w:rPr>
        <w:tab/>
        <w:t xml:space="preserve">Faculty retreat </w:t>
      </w:r>
      <w:r w:rsidR="00DC3B82">
        <w:rPr>
          <w:rFonts w:ascii="Arial" w:hAnsi="Arial" w:cs="Arial"/>
        </w:rPr>
        <w:t xml:space="preserve">planning </w:t>
      </w:r>
      <w:r>
        <w:rPr>
          <w:rFonts w:ascii="Arial" w:hAnsi="Arial" w:cs="Arial"/>
        </w:rPr>
        <w:t xml:space="preserve">committee. Two-year term. </w:t>
      </w:r>
      <w:r w:rsidR="00C45EF8">
        <w:rPr>
          <w:rFonts w:ascii="Arial" w:hAnsi="Arial" w:cs="Arial"/>
        </w:rPr>
        <w:t>*committee chair 2019</w:t>
      </w:r>
    </w:p>
    <w:p w:rsidR="00B3391A" w:rsidRDefault="00B3391A" w:rsidP="005E66A0">
      <w:pPr>
        <w:tabs>
          <w:tab w:val="left" w:pos="1440"/>
        </w:tabs>
        <w:spacing w:after="120"/>
        <w:ind w:left="1440" w:hanging="1440"/>
        <w:rPr>
          <w:rFonts w:ascii="Arial" w:hAnsi="Arial" w:cs="Arial"/>
        </w:rPr>
      </w:pPr>
      <w:r>
        <w:rPr>
          <w:rFonts w:ascii="Arial" w:hAnsi="Arial" w:cs="Arial"/>
        </w:rPr>
        <w:t>2017-</w:t>
      </w:r>
      <w:r w:rsidR="002B0BE5">
        <w:rPr>
          <w:rFonts w:ascii="Arial" w:hAnsi="Arial" w:cs="Arial"/>
        </w:rPr>
        <w:t>2020</w:t>
      </w:r>
      <w:r>
        <w:rPr>
          <w:rFonts w:ascii="Arial" w:hAnsi="Arial" w:cs="Arial"/>
        </w:rPr>
        <w:tab/>
        <w:t>Research Animal Facility Advisory Committee, The Jackson Laboratory</w:t>
      </w:r>
    </w:p>
    <w:p w:rsidR="006576B4" w:rsidRPr="00632869" w:rsidRDefault="00632869" w:rsidP="00632869">
      <w:pPr>
        <w:tabs>
          <w:tab w:val="left" w:pos="1440"/>
        </w:tabs>
        <w:spacing w:after="120"/>
        <w:ind w:left="1440" w:hanging="1440"/>
        <w:rPr>
          <w:rFonts w:ascii="Arial" w:hAnsi="Arial" w:cs="Arial"/>
          <w:b/>
          <w:caps/>
          <w:spacing w:val="20"/>
          <w:u w:val="single"/>
        </w:rPr>
      </w:pPr>
      <w:r w:rsidRPr="00632869">
        <w:rPr>
          <w:rFonts w:ascii="Arial" w:hAnsi="Arial" w:cs="Arial"/>
          <w:b/>
          <w:caps/>
          <w:spacing w:val="20"/>
          <w:u w:val="single"/>
        </w:rPr>
        <w:t>Professional Membership</w:t>
      </w:r>
    </w:p>
    <w:p w:rsidR="00632869" w:rsidRDefault="00632869" w:rsidP="00632869">
      <w:pPr>
        <w:tabs>
          <w:tab w:val="left" w:pos="1440"/>
        </w:tabs>
        <w:spacing w:after="120"/>
        <w:ind w:left="1440" w:hanging="1440"/>
        <w:rPr>
          <w:rFonts w:ascii="Arial" w:hAnsi="Arial" w:cs="Arial"/>
        </w:rPr>
      </w:pPr>
      <w:r>
        <w:rPr>
          <w:rFonts w:ascii="Arial" w:hAnsi="Arial" w:cs="Arial"/>
        </w:rPr>
        <w:t>American Association for the Advancement of Science</w:t>
      </w:r>
    </w:p>
    <w:p w:rsidR="00632869" w:rsidRDefault="00632869" w:rsidP="00632869">
      <w:pPr>
        <w:tabs>
          <w:tab w:val="left" w:pos="1440"/>
        </w:tabs>
        <w:spacing w:after="120"/>
        <w:ind w:left="1440" w:hanging="1440"/>
        <w:rPr>
          <w:rFonts w:ascii="Arial" w:hAnsi="Arial" w:cs="Arial"/>
        </w:rPr>
      </w:pPr>
      <w:r>
        <w:rPr>
          <w:rFonts w:ascii="Arial" w:hAnsi="Arial" w:cs="Arial"/>
        </w:rPr>
        <w:t>Genetic Society of America</w:t>
      </w:r>
    </w:p>
    <w:p w:rsidR="00632869" w:rsidRDefault="00632869" w:rsidP="00632869">
      <w:pPr>
        <w:tabs>
          <w:tab w:val="left" w:pos="1440"/>
        </w:tabs>
        <w:spacing w:after="120"/>
        <w:ind w:left="1440" w:hanging="1440"/>
        <w:rPr>
          <w:rFonts w:ascii="Arial" w:hAnsi="Arial" w:cs="Arial"/>
        </w:rPr>
      </w:pPr>
      <w:r>
        <w:rPr>
          <w:rFonts w:ascii="Arial" w:hAnsi="Arial" w:cs="Arial"/>
        </w:rPr>
        <w:t>International Mammalian Genome Society</w:t>
      </w:r>
    </w:p>
    <w:p w:rsidR="00886552" w:rsidRDefault="00DC5CC2" w:rsidP="00632869">
      <w:pPr>
        <w:tabs>
          <w:tab w:val="left" w:pos="1440"/>
        </w:tabs>
        <w:spacing w:after="120"/>
        <w:ind w:left="1440" w:hanging="1440"/>
        <w:rPr>
          <w:rFonts w:ascii="Arial" w:hAnsi="Arial" w:cs="Arial"/>
        </w:rPr>
      </w:pPr>
      <w:r>
        <w:rPr>
          <w:rFonts w:ascii="Arial" w:hAnsi="Arial" w:cs="Arial"/>
        </w:rPr>
        <w:tab/>
        <w:t>2020-present Nomination and Elections committee</w:t>
      </w:r>
      <w:r w:rsidR="003447FF">
        <w:rPr>
          <w:rFonts w:ascii="Arial" w:hAnsi="Arial" w:cs="Arial"/>
        </w:rPr>
        <w:t>, 2022 *committee chair</w:t>
      </w:r>
    </w:p>
    <w:p w:rsidR="00BA0B40" w:rsidRDefault="00BA0B40" w:rsidP="00632869">
      <w:pPr>
        <w:tabs>
          <w:tab w:val="left" w:pos="1440"/>
        </w:tabs>
        <w:spacing w:after="120"/>
        <w:ind w:left="1440" w:hanging="1440"/>
        <w:rPr>
          <w:rFonts w:ascii="Arial" w:hAnsi="Arial" w:cs="Arial"/>
        </w:rPr>
      </w:pPr>
      <w:r>
        <w:rPr>
          <w:rFonts w:ascii="Arial" w:hAnsi="Arial" w:cs="Arial"/>
        </w:rPr>
        <w:t>International Society for Stem Cell Research</w:t>
      </w:r>
    </w:p>
    <w:p w:rsidR="006576B4" w:rsidRDefault="0013743F" w:rsidP="005E66A0">
      <w:pPr>
        <w:tabs>
          <w:tab w:val="left" w:pos="1440"/>
        </w:tabs>
        <w:spacing w:after="120"/>
        <w:ind w:left="1530" w:hanging="1530"/>
        <w:rPr>
          <w:rFonts w:ascii="Arial" w:hAnsi="Arial" w:cs="Arial"/>
          <w:b/>
          <w:caps/>
          <w:spacing w:val="20"/>
          <w:u w:val="single"/>
        </w:rPr>
      </w:pPr>
      <w:r w:rsidRPr="00466C93">
        <w:rPr>
          <w:rFonts w:ascii="Arial" w:hAnsi="Arial" w:cs="Arial"/>
          <w:b/>
          <w:caps/>
          <w:spacing w:val="20"/>
          <w:u w:val="single"/>
        </w:rPr>
        <w:t>Scientific Community Service</w:t>
      </w:r>
    </w:p>
    <w:p w:rsidR="00B3391A" w:rsidRPr="00466C93" w:rsidRDefault="00B3391A" w:rsidP="00B3391A">
      <w:pPr>
        <w:tabs>
          <w:tab w:val="left" w:pos="1440"/>
        </w:tabs>
        <w:spacing w:after="120"/>
        <w:ind w:left="1526" w:hanging="1526"/>
        <w:rPr>
          <w:rFonts w:ascii="Arial" w:hAnsi="Arial" w:cs="Arial"/>
          <w:caps/>
        </w:rPr>
      </w:pPr>
      <w:r>
        <w:rPr>
          <w:rFonts w:ascii="Arial" w:hAnsi="Arial" w:cs="Arial"/>
          <w:caps/>
        </w:rPr>
        <w:t>2017</w:t>
      </w:r>
      <w:r>
        <w:rPr>
          <w:rFonts w:ascii="Arial" w:hAnsi="Arial" w:cs="Arial"/>
          <w:caps/>
        </w:rPr>
        <w:tab/>
      </w:r>
      <w:r>
        <w:rPr>
          <w:rFonts w:ascii="Arial" w:hAnsi="Arial" w:cs="Arial"/>
        </w:rPr>
        <w:t>University of Maine Student Symposium Judge</w:t>
      </w:r>
      <w:r w:rsidRPr="00466C93">
        <w:rPr>
          <w:rFonts w:ascii="Arial" w:hAnsi="Arial" w:cs="Arial"/>
        </w:rPr>
        <w:t xml:space="preserve">, </w:t>
      </w:r>
      <w:r>
        <w:rPr>
          <w:rFonts w:ascii="Arial" w:hAnsi="Arial" w:cs="Arial"/>
        </w:rPr>
        <w:t>Cross Insurance Center</w:t>
      </w:r>
      <w:r w:rsidRPr="00466C93">
        <w:rPr>
          <w:rFonts w:ascii="Arial" w:hAnsi="Arial" w:cs="Arial"/>
        </w:rPr>
        <w:t xml:space="preserve">, </w:t>
      </w:r>
      <w:r>
        <w:rPr>
          <w:rFonts w:ascii="Arial" w:hAnsi="Arial" w:cs="Arial"/>
        </w:rPr>
        <w:t>Bangor</w:t>
      </w:r>
      <w:r w:rsidRPr="00466C93">
        <w:rPr>
          <w:rFonts w:ascii="Arial" w:hAnsi="Arial" w:cs="Arial"/>
        </w:rPr>
        <w:t>, ME</w:t>
      </w:r>
    </w:p>
    <w:p w:rsidR="00466C93" w:rsidRPr="00466C93" w:rsidRDefault="00466C93" w:rsidP="005E66A0">
      <w:pPr>
        <w:tabs>
          <w:tab w:val="left" w:pos="1440"/>
        </w:tabs>
        <w:spacing w:after="120"/>
        <w:ind w:left="1526" w:hanging="1526"/>
        <w:rPr>
          <w:rFonts w:ascii="Arial" w:hAnsi="Arial" w:cs="Arial"/>
          <w:caps/>
        </w:rPr>
      </w:pPr>
      <w:r w:rsidRPr="00466C93">
        <w:rPr>
          <w:rFonts w:ascii="Arial" w:hAnsi="Arial" w:cs="Arial"/>
          <w:caps/>
        </w:rPr>
        <w:t>2015</w:t>
      </w:r>
      <w:r>
        <w:rPr>
          <w:rFonts w:ascii="Arial" w:hAnsi="Arial" w:cs="Arial"/>
          <w:caps/>
        </w:rPr>
        <w:tab/>
      </w:r>
      <w:r w:rsidRPr="00466C93">
        <w:rPr>
          <w:rFonts w:ascii="Arial" w:hAnsi="Arial" w:cs="Arial"/>
        </w:rPr>
        <w:t xml:space="preserve">Science Fair Judge, </w:t>
      </w:r>
      <w:proofErr w:type="spellStart"/>
      <w:r w:rsidRPr="00466C93">
        <w:rPr>
          <w:rFonts w:ascii="Arial" w:hAnsi="Arial" w:cs="Arial"/>
        </w:rPr>
        <w:t>Conners</w:t>
      </w:r>
      <w:proofErr w:type="spellEnd"/>
      <w:r w:rsidRPr="00466C93">
        <w:rPr>
          <w:rFonts w:ascii="Arial" w:hAnsi="Arial" w:cs="Arial"/>
        </w:rPr>
        <w:t xml:space="preserve"> Emmerson Elementary </w:t>
      </w:r>
      <w:r>
        <w:rPr>
          <w:rFonts w:ascii="Arial" w:hAnsi="Arial" w:cs="Arial"/>
        </w:rPr>
        <w:t>S</w:t>
      </w:r>
      <w:r w:rsidRPr="00466C93">
        <w:rPr>
          <w:rFonts w:ascii="Arial" w:hAnsi="Arial" w:cs="Arial"/>
        </w:rPr>
        <w:t>chool, Bar Harbor, ME</w:t>
      </w:r>
    </w:p>
    <w:p w:rsidR="000D7FCF" w:rsidRDefault="000D7FCF" w:rsidP="005E66A0">
      <w:pPr>
        <w:tabs>
          <w:tab w:val="left" w:pos="1440"/>
        </w:tabs>
        <w:spacing w:after="120"/>
        <w:ind w:left="1526" w:hanging="1526"/>
        <w:rPr>
          <w:rFonts w:ascii="Arial" w:hAnsi="Arial" w:cs="Arial"/>
        </w:rPr>
      </w:pPr>
      <w:r w:rsidRPr="00F35A85">
        <w:rPr>
          <w:rFonts w:ascii="Arial" w:hAnsi="Arial" w:cs="Arial"/>
        </w:rPr>
        <w:t>201</w:t>
      </w:r>
      <w:r w:rsidR="004932D1">
        <w:rPr>
          <w:rFonts w:ascii="Arial" w:hAnsi="Arial" w:cs="Arial"/>
        </w:rPr>
        <w:t>1</w:t>
      </w:r>
      <w:r w:rsidRPr="00F35A85">
        <w:rPr>
          <w:rFonts w:ascii="Arial" w:hAnsi="Arial" w:cs="Arial"/>
        </w:rPr>
        <w:tab/>
        <w:t>Maine State Science Fair Judge, grades 9-12, Bar Harbor, ME</w:t>
      </w:r>
    </w:p>
    <w:p w:rsidR="005E66A0" w:rsidRPr="00F35A85" w:rsidRDefault="005E66A0" w:rsidP="005E66A0">
      <w:pPr>
        <w:tabs>
          <w:tab w:val="left" w:pos="1440"/>
        </w:tabs>
        <w:spacing w:after="120"/>
        <w:ind w:left="1526" w:hanging="1526"/>
        <w:rPr>
          <w:rFonts w:ascii="Arial" w:hAnsi="Arial" w:cs="Arial"/>
        </w:rPr>
      </w:pPr>
      <w:r>
        <w:rPr>
          <w:rFonts w:ascii="Arial" w:hAnsi="Arial" w:cs="Arial"/>
        </w:rPr>
        <w:t>2012-current</w:t>
      </w:r>
      <w:r>
        <w:rPr>
          <w:rFonts w:ascii="Arial" w:hAnsi="Arial" w:cs="Arial"/>
        </w:rPr>
        <w:tab/>
        <w:t>Guest Speaker for science lessons at local elementary and middle schools</w:t>
      </w:r>
    </w:p>
    <w:p w:rsidR="0013743F" w:rsidRPr="00F35A85" w:rsidRDefault="0013743F" w:rsidP="005E66A0">
      <w:pPr>
        <w:tabs>
          <w:tab w:val="left" w:pos="1440"/>
        </w:tabs>
        <w:spacing w:after="120"/>
        <w:ind w:left="1526" w:hanging="1526"/>
        <w:rPr>
          <w:rFonts w:ascii="Arial" w:hAnsi="Arial" w:cs="Arial"/>
        </w:rPr>
      </w:pPr>
      <w:r w:rsidRPr="00F35A85">
        <w:rPr>
          <w:rFonts w:ascii="Arial" w:hAnsi="Arial" w:cs="Arial"/>
        </w:rPr>
        <w:t>2009</w:t>
      </w:r>
      <w:r w:rsidRPr="00F35A85">
        <w:rPr>
          <w:rFonts w:ascii="Arial" w:hAnsi="Arial" w:cs="Arial"/>
        </w:rPr>
        <w:tab/>
        <w:t>Vermont State Science Fair Judge</w:t>
      </w:r>
      <w:r w:rsidR="00F929C2" w:rsidRPr="00F35A85">
        <w:rPr>
          <w:rFonts w:ascii="Arial" w:hAnsi="Arial" w:cs="Arial"/>
        </w:rPr>
        <w:t>,</w:t>
      </w:r>
      <w:r w:rsidR="00E5608F" w:rsidRPr="00F35A85">
        <w:rPr>
          <w:rFonts w:ascii="Arial" w:hAnsi="Arial" w:cs="Arial"/>
        </w:rPr>
        <w:t xml:space="preserve"> grades 6-12</w:t>
      </w:r>
      <w:r w:rsidRPr="00F35A85">
        <w:rPr>
          <w:rFonts w:ascii="Arial" w:hAnsi="Arial" w:cs="Arial"/>
        </w:rPr>
        <w:t>, Norwich University, VT</w:t>
      </w:r>
    </w:p>
    <w:p w:rsidR="003827F9" w:rsidRDefault="00F929C2" w:rsidP="005E66A0">
      <w:pPr>
        <w:tabs>
          <w:tab w:val="left" w:pos="1440"/>
        </w:tabs>
        <w:spacing w:after="120"/>
        <w:ind w:left="1526" w:hanging="1526"/>
        <w:rPr>
          <w:rFonts w:ascii="Arial" w:hAnsi="Arial" w:cs="Arial"/>
        </w:rPr>
      </w:pPr>
      <w:r w:rsidRPr="00F35A85">
        <w:rPr>
          <w:rFonts w:ascii="Arial" w:hAnsi="Arial" w:cs="Arial"/>
        </w:rPr>
        <w:t>2006</w:t>
      </w:r>
      <w:r w:rsidRPr="00F35A85">
        <w:rPr>
          <w:rFonts w:ascii="Arial" w:hAnsi="Arial" w:cs="Arial"/>
        </w:rPr>
        <w:tab/>
        <w:t>School-to-Career M</w:t>
      </w:r>
      <w:r w:rsidR="0013743F" w:rsidRPr="00F35A85">
        <w:rPr>
          <w:rFonts w:ascii="Arial" w:hAnsi="Arial" w:cs="Arial"/>
        </w:rPr>
        <w:t>entor</w:t>
      </w:r>
      <w:r w:rsidRPr="00F35A85">
        <w:rPr>
          <w:rFonts w:ascii="Arial" w:hAnsi="Arial" w:cs="Arial"/>
        </w:rPr>
        <w:t>,</w:t>
      </w:r>
      <w:r w:rsidR="0013743F" w:rsidRPr="00F35A85">
        <w:rPr>
          <w:rFonts w:ascii="Arial" w:hAnsi="Arial" w:cs="Arial"/>
        </w:rPr>
        <w:t xml:space="preserve"> </w:t>
      </w:r>
      <w:r w:rsidRPr="00F35A85">
        <w:rPr>
          <w:rFonts w:ascii="Arial" w:hAnsi="Arial" w:cs="Arial"/>
        </w:rPr>
        <w:t xml:space="preserve">service for </w:t>
      </w:r>
      <w:r w:rsidR="00B458B8">
        <w:rPr>
          <w:rFonts w:ascii="Arial" w:hAnsi="Arial" w:cs="Arial"/>
        </w:rPr>
        <w:t>high school students, NH</w:t>
      </w:r>
    </w:p>
    <w:p w:rsidR="00045BC1" w:rsidRDefault="0035171C" w:rsidP="00C45EF8">
      <w:pPr>
        <w:tabs>
          <w:tab w:val="left" w:pos="1440"/>
        </w:tabs>
        <w:spacing w:after="120"/>
        <w:ind w:left="1980" w:hanging="1980"/>
        <w:rPr>
          <w:rFonts w:ascii="Arial" w:hAnsi="Arial" w:cs="Arial"/>
        </w:rPr>
      </w:pPr>
      <w:r>
        <w:rPr>
          <w:rFonts w:ascii="Arial" w:hAnsi="Arial" w:cs="Arial"/>
        </w:rPr>
        <w:t>Ad hoc r</w:t>
      </w:r>
      <w:r w:rsidR="003819B0">
        <w:rPr>
          <w:rFonts w:ascii="Arial" w:hAnsi="Arial" w:cs="Arial"/>
        </w:rPr>
        <w:t>eviewer:</w:t>
      </w:r>
      <w:r w:rsidR="003819B0">
        <w:rPr>
          <w:rFonts w:ascii="Arial" w:hAnsi="Arial" w:cs="Arial"/>
        </w:rPr>
        <w:tab/>
      </w:r>
      <w:r w:rsidR="002B0BE5">
        <w:rPr>
          <w:rFonts w:ascii="Arial" w:hAnsi="Arial" w:cs="Arial"/>
        </w:rPr>
        <w:t xml:space="preserve">Nature Communications, </w:t>
      </w:r>
      <w:r w:rsidR="003819B0">
        <w:rPr>
          <w:rFonts w:ascii="Arial" w:hAnsi="Arial" w:cs="Arial"/>
        </w:rPr>
        <w:t>PL</w:t>
      </w:r>
      <w:r w:rsidR="00A64672">
        <w:rPr>
          <w:rFonts w:ascii="Arial" w:hAnsi="Arial" w:cs="Arial"/>
        </w:rPr>
        <w:t>O</w:t>
      </w:r>
      <w:r w:rsidR="003819B0">
        <w:rPr>
          <w:rFonts w:ascii="Arial" w:hAnsi="Arial" w:cs="Arial"/>
        </w:rPr>
        <w:t>S One</w:t>
      </w:r>
      <w:r>
        <w:rPr>
          <w:rFonts w:ascii="Arial" w:hAnsi="Arial" w:cs="Arial"/>
        </w:rPr>
        <w:t xml:space="preserve">, </w:t>
      </w:r>
      <w:r w:rsidR="00045BC1">
        <w:rPr>
          <w:rFonts w:ascii="Arial" w:hAnsi="Arial" w:cs="Arial"/>
        </w:rPr>
        <w:t>Philosophical Transactions B</w:t>
      </w:r>
      <w:r w:rsidR="00D67F92">
        <w:rPr>
          <w:rFonts w:ascii="Arial" w:hAnsi="Arial" w:cs="Arial"/>
        </w:rPr>
        <w:t>, Mammalian Genome, Genome Research</w:t>
      </w:r>
      <w:r w:rsidR="00C45EF8">
        <w:rPr>
          <w:rFonts w:ascii="Arial" w:hAnsi="Arial" w:cs="Arial"/>
        </w:rPr>
        <w:t>, Stem Cell Reports</w:t>
      </w:r>
      <w:r w:rsidR="00BC1A06">
        <w:rPr>
          <w:rFonts w:ascii="Arial" w:hAnsi="Arial" w:cs="Arial"/>
        </w:rPr>
        <w:t>, NPJ Regenerative Medicine</w:t>
      </w:r>
      <w:r w:rsidR="00C921A8">
        <w:rPr>
          <w:rFonts w:ascii="Arial" w:hAnsi="Arial" w:cs="Arial"/>
        </w:rPr>
        <w:t>, Development</w:t>
      </w:r>
      <w:r w:rsidR="00C92DA2">
        <w:rPr>
          <w:rFonts w:ascii="Arial" w:hAnsi="Arial" w:cs="Arial"/>
        </w:rPr>
        <w:t>, Genetics, PL</w:t>
      </w:r>
      <w:r w:rsidR="00A64672">
        <w:rPr>
          <w:rFonts w:ascii="Arial" w:hAnsi="Arial" w:cs="Arial"/>
        </w:rPr>
        <w:t>O</w:t>
      </w:r>
      <w:r w:rsidR="00C92DA2">
        <w:rPr>
          <w:rFonts w:ascii="Arial" w:hAnsi="Arial" w:cs="Arial"/>
        </w:rPr>
        <w:t>S Genetics</w:t>
      </w:r>
      <w:r w:rsidR="00807A0E">
        <w:rPr>
          <w:rFonts w:ascii="Arial" w:hAnsi="Arial" w:cs="Arial"/>
        </w:rPr>
        <w:t>, Genome Biology</w:t>
      </w:r>
    </w:p>
    <w:p w:rsidR="003760C0" w:rsidRDefault="003760C0" w:rsidP="003760C0">
      <w:pPr>
        <w:tabs>
          <w:tab w:val="left" w:pos="1440"/>
        </w:tabs>
        <w:spacing w:after="120"/>
        <w:ind w:left="1980" w:hanging="1980"/>
        <w:rPr>
          <w:rFonts w:ascii="Arial" w:hAnsi="Arial" w:cs="Arial"/>
        </w:rPr>
      </w:pPr>
      <w:r>
        <w:rPr>
          <w:rFonts w:ascii="Arial" w:hAnsi="Arial" w:cs="Arial"/>
        </w:rPr>
        <w:t xml:space="preserve">Ad hoc grant reviewer: </w:t>
      </w:r>
      <w:proofErr w:type="spellStart"/>
      <w:r>
        <w:rPr>
          <w:rFonts w:ascii="Arial" w:hAnsi="Arial" w:cs="Arial"/>
        </w:rPr>
        <w:t>Agence</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de la recherche (The French National Research Agency, ANR), United Kingdom Research and Innovation: Medical Research Council</w:t>
      </w:r>
      <w:r w:rsidR="002C2B99">
        <w:rPr>
          <w:rFonts w:ascii="Arial" w:hAnsi="Arial" w:cs="Arial"/>
        </w:rPr>
        <w:t xml:space="preserve">, NSF CAREER Award </w:t>
      </w:r>
    </w:p>
    <w:sectPr w:rsidR="003760C0" w:rsidSect="004D41A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2D" w:rsidRDefault="00506E2D" w:rsidP="00C615EC">
      <w:pPr>
        <w:spacing w:after="0" w:line="240" w:lineRule="auto"/>
      </w:pPr>
      <w:r>
        <w:separator/>
      </w:r>
    </w:p>
  </w:endnote>
  <w:endnote w:type="continuationSeparator" w:id="0">
    <w:p w:rsidR="00506E2D" w:rsidRDefault="00506E2D" w:rsidP="00C6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6C" w:rsidRPr="008D0DD3" w:rsidRDefault="00844C6C" w:rsidP="005F2F59">
    <w:pPr>
      <w:pStyle w:val="Footer"/>
      <w:rPr>
        <w:rFonts w:ascii="Arial" w:hAnsi="Arial" w:cs="Arial"/>
        <w:sz w:val="20"/>
      </w:rPr>
    </w:pPr>
    <w:r w:rsidRPr="008D0DD3">
      <w:rPr>
        <w:rFonts w:ascii="Arial" w:hAnsi="Arial" w:cs="Arial"/>
        <w:sz w:val="20"/>
      </w:rPr>
      <w:t>Christopher L Baker CV</w:t>
    </w:r>
  </w:p>
  <w:p w:rsidR="00D20EBB" w:rsidRPr="008D0DD3" w:rsidRDefault="003447FF" w:rsidP="005F2F59">
    <w:pPr>
      <w:pStyle w:val="Footer"/>
      <w:tabs>
        <w:tab w:val="clear" w:pos="4680"/>
      </w:tabs>
      <w:rPr>
        <w:rFonts w:ascii="Arial" w:hAnsi="Arial" w:cs="Arial"/>
        <w:sz w:val="20"/>
      </w:rPr>
    </w:pPr>
    <w:r>
      <w:rPr>
        <w:rFonts w:ascii="Arial" w:hAnsi="Arial" w:cs="Arial"/>
        <w:sz w:val="20"/>
      </w:rPr>
      <w:t>September</w:t>
    </w:r>
    <w:r w:rsidR="00D20EBB">
      <w:rPr>
        <w:rFonts w:ascii="Arial" w:hAnsi="Arial" w:cs="Arial"/>
        <w:sz w:val="20"/>
      </w:rPr>
      <w:t xml:space="preserve"> 2022</w:t>
    </w:r>
  </w:p>
  <w:p w:rsidR="00844C6C" w:rsidRDefault="00844C6C" w:rsidP="005F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2D" w:rsidRDefault="00506E2D" w:rsidP="00C615EC">
      <w:pPr>
        <w:spacing w:after="0" w:line="240" w:lineRule="auto"/>
      </w:pPr>
      <w:r>
        <w:separator/>
      </w:r>
    </w:p>
  </w:footnote>
  <w:footnote w:type="continuationSeparator" w:id="0">
    <w:p w:rsidR="00506E2D" w:rsidRDefault="00506E2D" w:rsidP="00C61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F3B"/>
    <w:multiLevelType w:val="hybridMultilevel"/>
    <w:tmpl w:val="73CA7054"/>
    <w:lvl w:ilvl="0" w:tplc="A594C20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F3A1F"/>
    <w:multiLevelType w:val="hybridMultilevel"/>
    <w:tmpl w:val="9648B4AE"/>
    <w:lvl w:ilvl="0" w:tplc="1E480F8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165CB8"/>
    <w:multiLevelType w:val="hybridMultilevel"/>
    <w:tmpl w:val="50E86838"/>
    <w:lvl w:ilvl="0" w:tplc="A594C2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C351FA"/>
    <w:multiLevelType w:val="hybridMultilevel"/>
    <w:tmpl w:val="666214C8"/>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D23AE"/>
    <w:multiLevelType w:val="hybridMultilevel"/>
    <w:tmpl w:val="FBE06BE2"/>
    <w:lvl w:ilvl="0" w:tplc="1800036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744133"/>
    <w:multiLevelType w:val="hybridMultilevel"/>
    <w:tmpl w:val="C5CA871A"/>
    <w:lvl w:ilvl="0" w:tplc="87C894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遄Ҍ䕔员몀Ӹ䍈Ҕ﨔Έ遤Ҍ䕔员몀Ӹ䌠Ҕ還Ҍ泌Έ邔Ҍ䕔员몀Ӹ䋸Ҕ廊Έ郄Ҍ郄Ҍ䕔员몀Ӹ䋐Ҕ璉Έ鄌Ҍ鄄Ҍ䕔员몀Ӹ䊨Ҕ鹿Έ鄤Ҍ䕔员몀Ӹ䊀Ҕ酄Ҍ쫀ΈÝ酔Ҍ䕔员몀Ӹ䉘Ҕ쩨Έ醄Ҍ醄Ҍ䕔员몀Ӹ䈰Ҕ쨔Έ䀀釄Ҍ䕔员몀Ӹ䈈Ҕ촔Έ踤釤Ҍ䕔员몀Ӹ䇠Ҕ鈄Ҍ찔Έ鈔Ҍ䕔员몀Ӹ䆸Ҕ차Έ鉄Ҍ鉄Ҍ䕔员몀Ӹ䆐Ҕ챔Έ銄Ҍ銄Ҍ䕔员몀Ӹ䅨Ҕ촨Έ鋼Ҍ銤Ҍ䕔员몀Ӹ䅀Ҕ鋄Ҍ추Έ霒鋔Ҍ䕔员몀Ӹ䄘Ҕ챀Έ錄Ҍ錄Ҍ䕔员몀Ӹ䃰Ҕ쭨Έ鍄Ҍ䕔员몀Ӹ䃈Ҕ쪀Έ鍴Ҍ鍤Ҍ䕔员몀Ӹ䂠Ҕ鎄Ҍ쮀Έ䀀鎔Ҍ䕔员몀Ӹ䁸Ҕ쮔Έ鏄Ҍ鏄Ҍ䕔员몀Ӹ䁐Ҕ쯔Έ鐄Ҍ䕔员몀Ӹ䀨Ҕ쮨Έ鐤Ҍ䕔员몀Ӹ䀀Ҕ鑄Ҍ쯀Έ鑤Ҍ鑔Ҍ䕔员몀Ӹ컠Ҧ쯨Έ钄Ҍ钄Ҍ䕔员몀Ӹ캸Ҧ쵔Έ铄Ҍ䕔员몀Ӹ쾀Ҧ樂Έ铌Ҍ耀㢐䀀锄Ҍ耀铤Ҍ锬Ҍ耀耀铼Ҍᔲ∘锔Ҍ镄Ҍ耀䅾䀀锬Ҍ耀䀀镄Ҍ耀䀀ᚈ⑁閄Ҍዺ٣閤Ҍ耀镴Ҍ䀀耀䀀閌Ҍ耀耀闄Ҍ閤Ҍ០♩ᐙۄ閼Ҍ耀屈䀀耀闔Ҍ阄Ҍ耀耀闬Ҍ阴Ҍᤸ⢑阄Ҍ附Ҍ耀渤䀀耀䀀c阴Ҍ耀䀀᪐⪺陌Ҍᙘޅ隔Ҍ耀除Ҍ䀀耀䀀陼Ҍ耀耀䀀᯦"/>
    <w:docVar w:name="EN.Libraries" w:val="䀠ĥFࠀᗬÆذFooter搒ðꐔ옕䠂递ĤƾðĀāāऀĀ＀＀＀＀＀＀＀＀＀ቈ⒐ȁś耀￶￶￶￷＀dЉЉЁ＀＀＀＀_x000a_$%ÿ䤟}á腏½僀M뮛Y撀¢걋Æ雷Fÿÿá䤟}_x000a__x000a_ðk耀＀dЀЀЀ＀＀＀＀"/>
  </w:docVars>
  <w:rsids>
    <w:rsidRoot w:val="00C269E3"/>
    <w:rsid w:val="00030DC2"/>
    <w:rsid w:val="000365D3"/>
    <w:rsid w:val="00036A34"/>
    <w:rsid w:val="000450BF"/>
    <w:rsid w:val="00045BC1"/>
    <w:rsid w:val="00047BAB"/>
    <w:rsid w:val="00054B82"/>
    <w:rsid w:val="00057634"/>
    <w:rsid w:val="00057E93"/>
    <w:rsid w:val="00060776"/>
    <w:rsid w:val="000A0F55"/>
    <w:rsid w:val="000B1F12"/>
    <w:rsid w:val="000C2D17"/>
    <w:rsid w:val="000C4602"/>
    <w:rsid w:val="000D7FCF"/>
    <w:rsid w:val="000E0AFD"/>
    <w:rsid w:val="000E7275"/>
    <w:rsid w:val="000E7AB3"/>
    <w:rsid w:val="000F5F9F"/>
    <w:rsid w:val="00106216"/>
    <w:rsid w:val="00106B88"/>
    <w:rsid w:val="00120A2F"/>
    <w:rsid w:val="00127D1A"/>
    <w:rsid w:val="00134CD0"/>
    <w:rsid w:val="0013743F"/>
    <w:rsid w:val="00141029"/>
    <w:rsid w:val="00152A44"/>
    <w:rsid w:val="001601DD"/>
    <w:rsid w:val="00181A8F"/>
    <w:rsid w:val="00182D40"/>
    <w:rsid w:val="00186836"/>
    <w:rsid w:val="001A4196"/>
    <w:rsid w:val="001B4970"/>
    <w:rsid w:val="001B6F6F"/>
    <w:rsid w:val="001B721D"/>
    <w:rsid w:val="001C01A7"/>
    <w:rsid w:val="001D5313"/>
    <w:rsid w:val="001D7F96"/>
    <w:rsid w:val="001E476F"/>
    <w:rsid w:val="001F1445"/>
    <w:rsid w:val="001F7721"/>
    <w:rsid w:val="002005CB"/>
    <w:rsid w:val="002016D1"/>
    <w:rsid w:val="00205616"/>
    <w:rsid w:val="00213BC7"/>
    <w:rsid w:val="00213C79"/>
    <w:rsid w:val="002223E8"/>
    <w:rsid w:val="002265C5"/>
    <w:rsid w:val="002333BA"/>
    <w:rsid w:val="00233447"/>
    <w:rsid w:val="002446D4"/>
    <w:rsid w:val="00244821"/>
    <w:rsid w:val="00246941"/>
    <w:rsid w:val="002478EA"/>
    <w:rsid w:val="00253BE7"/>
    <w:rsid w:val="00254537"/>
    <w:rsid w:val="00255436"/>
    <w:rsid w:val="002601B4"/>
    <w:rsid w:val="002649E1"/>
    <w:rsid w:val="00270621"/>
    <w:rsid w:val="00293DEF"/>
    <w:rsid w:val="002A770A"/>
    <w:rsid w:val="002B0BE5"/>
    <w:rsid w:val="002B4D15"/>
    <w:rsid w:val="002B5B63"/>
    <w:rsid w:val="002B79D8"/>
    <w:rsid w:val="002C2B99"/>
    <w:rsid w:val="002C4912"/>
    <w:rsid w:val="002C5F78"/>
    <w:rsid w:val="002D0C5D"/>
    <w:rsid w:val="002D776E"/>
    <w:rsid w:val="002F2F88"/>
    <w:rsid w:val="002F51C7"/>
    <w:rsid w:val="002F6550"/>
    <w:rsid w:val="0030077D"/>
    <w:rsid w:val="00303AE1"/>
    <w:rsid w:val="00307152"/>
    <w:rsid w:val="00323DF3"/>
    <w:rsid w:val="00324027"/>
    <w:rsid w:val="00336A6B"/>
    <w:rsid w:val="00336E0D"/>
    <w:rsid w:val="00337FC3"/>
    <w:rsid w:val="003447FF"/>
    <w:rsid w:val="0035056C"/>
    <w:rsid w:val="00350906"/>
    <w:rsid w:val="00350FBD"/>
    <w:rsid w:val="0035171C"/>
    <w:rsid w:val="0036731F"/>
    <w:rsid w:val="003705D7"/>
    <w:rsid w:val="00374474"/>
    <w:rsid w:val="003760C0"/>
    <w:rsid w:val="003805A3"/>
    <w:rsid w:val="003819B0"/>
    <w:rsid w:val="003825CF"/>
    <w:rsid w:val="003827F9"/>
    <w:rsid w:val="00385A7C"/>
    <w:rsid w:val="003866EB"/>
    <w:rsid w:val="003966ED"/>
    <w:rsid w:val="00397C46"/>
    <w:rsid w:val="003A093B"/>
    <w:rsid w:val="003A2DEE"/>
    <w:rsid w:val="003A587A"/>
    <w:rsid w:val="003B4288"/>
    <w:rsid w:val="003D1523"/>
    <w:rsid w:val="003D34BE"/>
    <w:rsid w:val="003D43BB"/>
    <w:rsid w:val="003F4476"/>
    <w:rsid w:val="003F6E7F"/>
    <w:rsid w:val="00426951"/>
    <w:rsid w:val="00433BE5"/>
    <w:rsid w:val="004346E9"/>
    <w:rsid w:val="004423C9"/>
    <w:rsid w:val="00442E09"/>
    <w:rsid w:val="004518E3"/>
    <w:rsid w:val="0045485B"/>
    <w:rsid w:val="00456607"/>
    <w:rsid w:val="00466C93"/>
    <w:rsid w:val="00471B17"/>
    <w:rsid w:val="00473822"/>
    <w:rsid w:val="004740D0"/>
    <w:rsid w:val="00475601"/>
    <w:rsid w:val="00477200"/>
    <w:rsid w:val="00483DA6"/>
    <w:rsid w:val="004904A2"/>
    <w:rsid w:val="004932D1"/>
    <w:rsid w:val="0049580F"/>
    <w:rsid w:val="004A2A3A"/>
    <w:rsid w:val="004B4634"/>
    <w:rsid w:val="004D1A30"/>
    <w:rsid w:val="004D41A3"/>
    <w:rsid w:val="004D5BD0"/>
    <w:rsid w:val="004E7004"/>
    <w:rsid w:val="004F6957"/>
    <w:rsid w:val="004F73C1"/>
    <w:rsid w:val="005021F6"/>
    <w:rsid w:val="00506E2D"/>
    <w:rsid w:val="00523E12"/>
    <w:rsid w:val="005250BA"/>
    <w:rsid w:val="005263D8"/>
    <w:rsid w:val="00527891"/>
    <w:rsid w:val="00541160"/>
    <w:rsid w:val="0054340F"/>
    <w:rsid w:val="005446CB"/>
    <w:rsid w:val="00553172"/>
    <w:rsid w:val="0055320C"/>
    <w:rsid w:val="00556A40"/>
    <w:rsid w:val="00562F03"/>
    <w:rsid w:val="00564D12"/>
    <w:rsid w:val="00571761"/>
    <w:rsid w:val="00572CA8"/>
    <w:rsid w:val="005A0AFF"/>
    <w:rsid w:val="005A1409"/>
    <w:rsid w:val="005A18FA"/>
    <w:rsid w:val="005A2219"/>
    <w:rsid w:val="005B481A"/>
    <w:rsid w:val="005B76AF"/>
    <w:rsid w:val="005E17AA"/>
    <w:rsid w:val="005E5A65"/>
    <w:rsid w:val="005E66A0"/>
    <w:rsid w:val="005F2F59"/>
    <w:rsid w:val="005F7248"/>
    <w:rsid w:val="006019FA"/>
    <w:rsid w:val="00601D0C"/>
    <w:rsid w:val="0060210B"/>
    <w:rsid w:val="0062635C"/>
    <w:rsid w:val="00632869"/>
    <w:rsid w:val="00635BD4"/>
    <w:rsid w:val="00651224"/>
    <w:rsid w:val="0065479D"/>
    <w:rsid w:val="006576B4"/>
    <w:rsid w:val="00663357"/>
    <w:rsid w:val="00674363"/>
    <w:rsid w:val="00680CD4"/>
    <w:rsid w:val="00685F76"/>
    <w:rsid w:val="006C1139"/>
    <w:rsid w:val="006C2089"/>
    <w:rsid w:val="006C2788"/>
    <w:rsid w:val="006E1068"/>
    <w:rsid w:val="006F6D84"/>
    <w:rsid w:val="00700B22"/>
    <w:rsid w:val="00701F35"/>
    <w:rsid w:val="00705AC3"/>
    <w:rsid w:val="007127D0"/>
    <w:rsid w:val="00720973"/>
    <w:rsid w:val="0072263F"/>
    <w:rsid w:val="00722B19"/>
    <w:rsid w:val="00724BC9"/>
    <w:rsid w:val="00724F75"/>
    <w:rsid w:val="00727542"/>
    <w:rsid w:val="00735995"/>
    <w:rsid w:val="00736801"/>
    <w:rsid w:val="00744368"/>
    <w:rsid w:val="007538A4"/>
    <w:rsid w:val="0075559D"/>
    <w:rsid w:val="00756FF3"/>
    <w:rsid w:val="007645B2"/>
    <w:rsid w:val="00773CF9"/>
    <w:rsid w:val="00776B14"/>
    <w:rsid w:val="007804AF"/>
    <w:rsid w:val="00785139"/>
    <w:rsid w:val="007902F4"/>
    <w:rsid w:val="00793E48"/>
    <w:rsid w:val="007B0857"/>
    <w:rsid w:val="007D1DB2"/>
    <w:rsid w:val="007D419F"/>
    <w:rsid w:val="007D7461"/>
    <w:rsid w:val="007E2AE8"/>
    <w:rsid w:val="007F492D"/>
    <w:rsid w:val="007F632B"/>
    <w:rsid w:val="00807A0E"/>
    <w:rsid w:val="00815877"/>
    <w:rsid w:val="0083719F"/>
    <w:rsid w:val="0084003E"/>
    <w:rsid w:val="008435E5"/>
    <w:rsid w:val="00844C6C"/>
    <w:rsid w:val="00863AA6"/>
    <w:rsid w:val="00871C63"/>
    <w:rsid w:val="00873073"/>
    <w:rsid w:val="0087695D"/>
    <w:rsid w:val="00886552"/>
    <w:rsid w:val="00893856"/>
    <w:rsid w:val="00893D5D"/>
    <w:rsid w:val="008C4A04"/>
    <w:rsid w:val="008C6F5B"/>
    <w:rsid w:val="008D0DD3"/>
    <w:rsid w:val="008D1CEC"/>
    <w:rsid w:val="008D6E93"/>
    <w:rsid w:val="008E6E4A"/>
    <w:rsid w:val="008F45DD"/>
    <w:rsid w:val="008F5075"/>
    <w:rsid w:val="00903A80"/>
    <w:rsid w:val="00904572"/>
    <w:rsid w:val="00920288"/>
    <w:rsid w:val="009219B1"/>
    <w:rsid w:val="00921ADB"/>
    <w:rsid w:val="00924BE8"/>
    <w:rsid w:val="00934D3D"/>
    <w:rsid w:val="00935A6E"/>
    <w:rsid w:val="00941E93"/>
    <w:rsid w:val="00950B75"/>
    <w:rsid w:val="0095481E"/>
    <w:rsid w:val="0096185B"/>
    <w:rsid w:val="0098582F"/>
    <w:rsid w:val="00985F12"/>
    <w:rsid w:val="00987E32"/>
    <w:rsid w:val="009A2FA8"/>
    <w:rsid w:val="009B0574"/>
    <w:rsid w:val="009C20ED"/>
    <w:rsid w:val="009C60A7"/>
    <w:rsid w:val="009C6D99"/>
    <w:rsid w:val="009D1F2F"/>
    <w:rsid w:val="009D2128"/>
    <w:rsid w:val="009D5EA2"/>
    <w:rsid w:val="009E3BF8"/>
    <w:rsid w:val="009E6CAE"/>
    <w:rsid w:val="009E7D7B"/>
    <w:rsid w:val="009F3361"/>
    <w:rsid w:val="00A00DAB"/>
    <w:rsid w:val="00A02E1B"/>
    <w:rsid w:val="00A11E1A"/>
    <w:rsid w:val="00A2213F"/>
    <w:rsid w:val="00A2424B"/>
    <w:rsid w:val="00A44115"/>
    <w:rsid w:val="00A53D2B"/>
    <w:rsid w:val="00A602D6"/>
    <w:rsid w:val="00A64672"/>
    <w:rsid w:val="00A73206"/>
    <w:rsid w:val="00A77768"/>
    <w:rsid w:val="00A81097"/>
    <w:rsid w:val="00A85934"/>
    <w:rsid w:val="00A90BFF"/>
    <w:rsid w:val="00A919EF"/>
    <w:rsid w:val="00A93968"/>
    <w:rsid w:val="00AA0DCE"/>
    <w:rsid w:val="00AA38DF"/>
    <w:rsid w:val="00AA3FBD"/>
    <w:rsid w:val="00AA438B"/>
    <w:rsid w:val="00AA7FBF"/>
    <w:rsid w:val="00AB175B"/>
    <w:rsid w:val="00AB43A8"/>
    <w:rsid w:val="00AC2465"/>
    <w:rsid w:val="00AC3B31"/>
    <w:rsid w:val="00AC6406"/>
    <w:rsid w:val="00AE11E5"/>
    <w:rsid w:val="00AE21A8"/>
    <w:rsid w:val="00B02C19"/>
    <w:rsid w:val="00B24D3A"/>
    <w:rsid w:val="00B270FF"/>
    <w:rsid w:val="00B32B24"/>
    <w:rsid w:val="00B3391A"/>
    <w:rsid w:val="00B458B8"/>
    <w:rsid w:val="00B475D4"/>
    <w:rsid w:val="00B52B42"/>
    <w:rsid w:val="00B61D78"/>
    <w:rsid w:val="00B64368"/>
    <w:rsid w:val="00B6512E"/>
    <w:rsid w:val="00B65EE0"/>
    <w:rsid w:val="00B67E6E"/>
    <w:rsid w:val="00B72F9C"/>
    <w:rsid w:val="00B869E2"/>
    <w:rsid w:val="00B9134D"/>
    <w:rsid w:val="00B97CDA"/>
    <w:rsid w:val="00BA0B40"/>
    <w:rsid w:val="00BA18E2"/>
    <w:rsid w:val="00BA3502"/>
    <w:rsid w:val="00BB78B8"/>
    <w:rsid w:val="00BC1A06"/>
    <w:rsid w:val="00BD1C83"/>
    <w:rsid w:val="00BF3B74"/>
    <w:rsid w:val="00BF4025"/>
    <w:rsid w:val="00C017DE"/>
    <w:rsid w:val="00C1462F"/>
    <w:rsid w:val="00C223E2"/>
    <w:rsid w:val="00C269E3"/>
    <w:rsid w:val="00C31887"/>
    <w:rsid w:val="00C3395A"/>
    <w:rsid w:val="00C34DBB"/>
    <w:rsid w:val="00C36A8E"/>
    <w:rsid w:val="00C37D45"/>
    <w:rsid w:val="00C435CF"/>
    <w:rsid w:val="00C44AB6"/>
    <w:rsid w:val="00C45EF8"/>
    <w:rsid w:val="00C615EC"/>
    <w:rsid w:val="00C62521"/>
    <w:rsid w:val="00C73A9B"/>
    <w:rsid w:val="00C87172"/>
    <w:rsid w:val="00C90FD0"/>
    <w:rsid w:val="00C921A8"/>
    <w:rsid w:val="00C92DA2"/>
    <w:rsid w:val="00C94792"/>
    <w:rsid w:val="00C97020"/>
    <w:rsid w:val="00CB47D7"/>
    <w:rsid w:val="00CB565E"/>
    <w:rsid w:val="00CB5F89"/>
    <w:rsid w:val="00CC0ABE"/>
    <w:rsid w:val="00CC1BD5"/>
    <w:rsid w:val="00CC2083"/>
    <w:rsid w:val="00CC38A5"/>
    <w:rsid w:val="00CC73C3"/>
    <w:rsid w:val="00CD4B46"/>
    <w:rsid w:val="00CE23D3"/>
    <w:rsid w:val="00CE6C86"/>
    <w:rsid w:val="00CE6DD5"/>
    <w:rsid w:val="00CE6FD1"/>
    <w:rsid w:val="00D20EBB"/>
    <w:rsid w:val="00D3334A"/>
    <w:rsid w:val="00D334CE"/>
    <w:rsid w:val="00D457F4"/>
    <w:rsid w:val="00D50418"/>
    <w:rsid w:val="00D53128"/>
    <w:rsid w:val="00D578B7"/>
    <w:rsid w:val="00D6367C"/>
    <w:rsid w:val="00D67F92"/>
    <w:rsid w:val="00D70511"/>
    <w:rsid w:val="00D73E3C"/>
    <w:rsid w:val="00D82D80"/>
    <w:rsid w:val="00D84169"/>
    <w:rsid w:val="00D8590B"/>
    <w:rsid w:val="00D866C2"/>
    <w:rsid w:val="00D97AB3"/>
    <w:rsid w:val="00DA0D6A"/>
    <w:rsid w:val="00DA416D"/>
    <w:rsid w:val="00DA4C6A"/>
    <w:rsid w:val="00DA6EC2"/>
    <w:rsid w:val="00DB7F9E"/>
    <w:rsid w:val="00DC3B82"/>
    <w:rsid w:val="00DC5CC2"/>
    <w:rsid w:val="00DD6B24"/>
    <w:rsid w:val="00DE07A1"/>
    <w:rsid w:val="00DE1C7A"/>
    <w:rsid w:val="00DE60F7"/>
    <w:rsid w:val="00E00533"/>
    <w:rsid w:val="00E12E03"/>
    <w:rsid w:val="00E13F49"/>
    <w:rsid w:val="00E234B4"/>
    <w:rsid w:val="00E23EC6"/>
    <w:rsid w:val="00E254B5"/>
    <w:rsid w:val="00E43DAA"/>
    <w:rsid w:val="00E558C6"/>
    <w:rsid w:val="00E5608F"/>
    <w:rsid w:val="00E61113"/>
    <w:rsid w:val="00E615A3"/>
    <w:rsid w:val="00E6317F"/>
    <w:rsid w:val="00E67DD2"/>
    <w:rsid w:val="00E744CC"/>
    <w:rsid w:val="00E849AB"/>
    <w:rsid w:val="00E90D46"/>
    <w:rsid w:val="00E952E5"/>
    <w:rsid w:val="00E97270"/>
    <w:rsid w:val="00EB3D59"/>
    <w:rsid w:val="00EB4AAE"/>
    <w:rsid w:val="00ED6D3F"/>
    <w:rsid w:val="00ED73FA"/>
    <w:rsid w:val="00EE4A07"/>
    <w:rsid w:val="00EF4918"/>
    <w:rsid w:val="00F02801"/>
    <w:rsid w:val="00F04A16"/>
    <w:rsid w:val="00F05BC8"/>
    <w:rsid w:val="00F07203"/>
    <w:rsid w:val="00F077FD"/>
    <w:rsid w:val="00F17A5D"/>
    <w:rsid w:val="00F25DA4"/>
    <w:rsid w:val="00F35A85"/>
    <w:rsid w:val="00F46BB6"/>
    <w:rsid w:val="00F53812"/>
    <w:rsid w:val="00F571AD"/>
    <w:rsid w:val="00F57E33"/>
    <w:rsid w:val="00F6015F"/>
    <w:rsid w:val="00F65840"/>
    <w:rsid w:val="00F811E5"/>
    <w:rsid w:val="00F817FE"/>
    <w:rsid w:val="00F86605"/>
    <w:rsid w:val="00F929C2"/>
    <w:rsid w:val="00FA6C0D"/>
    <w:rsid w:val="00FB6A87"/>
    <w:rsid w:val="00FC4A0A"/>
    <w:rsid w:val="00FC550E"/>
    <w:rsid w:val="00FD3538"/>
    <w:rsid w:val="00FE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AC78"/>
  <w15:docId w15:val="{0F301ADD-FAAB-49CD-8B8F-80F8F83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C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9E3"/>
    <w:pPr>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C6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5EC"/>
  </w:style>
  <w:style w:type="paragraph" w:styleId="Footer">
    <w:name w:val="footer"/>
    <w:basedOn w:val="Normal"/>
    <w:link w:val="FooterChar"/>
    <w:uiPriority w:val="99"/>
    <w:unhideWhenUsed/>
    <w:rsid w:val="00C6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5EC"/>
  </w:style>
  <w:style w:type="paragraph" w:styleId="BalloonText">
    <w:name w:val="Balloon Text"/>
    <w:basedOn w:val="Normal"/>
    <w:link w:val="BalloonTextChar"/>
    <w:uiPriority w:val="99"/>
    <w:semiHidden/>
    <w:unhideWhenUsed/>
    <w:rsid w:val="005F2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F59"/>
    <w:rPr>
      <w:rFonts w:ascii="Tahoma" w:hAnsi="Tahoma" w:cs="Tahoma"/>
      <w:sz w:val="16"/>
      <w:szCs w:val="16"/>
    </w:rPr>
  </w:style>
  <w:style w:type="paragraph" w:styleId="ListParagraph">
    <w:name w:val="List Paragraph"/>
    <w:basedOn w:val="Normal"/>
    <w:uiPriority w:val="34"/>
    <w:qFormat/>
    <w:rsid w:val="00B52B42"/>
    <w:pPr>
      <w:ind w:left="720"/>
      <w:contextualSpacing/>
    </w:pPr>
  </w:style>
  <w:style w:type="character" w:styleId="Hyperlink">
    <w:name w:val="Hyperlink"/>
    <w:basedOn w:val="DefaultParagraphFont"/>
    <w:uiPriority w:val="99"/>
    <w:unhideWhenUsed/>
    <w:rsid w:val="00A2213F"/>
    <w:rPr>
      <w:color w:val="0000FF"/>
      <w:u w:val="single"/>
    </w:rPr>
  </w:style>
  <w:style w:type="paragraph" w:styleId="NormalWeb">
    <w:name w:val="Normal (Web)"/>
    <w:basedOn w:val="Normal"/>
    <w:uiPriority w:val="99"/>
    <w:semiHidden/>
    <w:unhideWhenUsed/>
    <w:rsid w:val="008F507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571AD"/>
    <w:rPr>
      <w:color w:val="800080" w:themeColor="followedHyperlink"/>
      <w:u w:val="single"/>
    </w:rPr>
  </w:style>
  <w:style w:type="character" w:styleId="UnresolvedMention">
    <w:name w:val="Unresolved Mention"/>
    <w:basedOn w:val="DefaultParagraphFont"/>
    <w:uiPriority w:val="99"/>
    <w:semiHidden/>
    <w:unhideWhenUsed/>
    <w:rsid w:val="00843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226374">
      <w:bodyDiv w:val="1"/>
      <w:marLeft w:val="0"/>
      <w:marRight w:val="0"/>
      <w:marTop w:val="0"/>
      <w:marBottom w:val="0"/>
      <w:divBdr>
        <w:top w:val="none" w:sz="0" w:space="0" w:color="auto"/>
        <w:left w:val="none" w:sz="0" w:space="0" w:color="auto"/>
        <w:bottom w:val="none" w:sz="0" w:space="0" w:color="auto"/>
        <w:right w:val="none" w:sz="0" w:space="0" w:color="auto"/>
      </w:divBdr>
    </w:div>
    <w:div w:id="7364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scholar.google.com/citations?user=DpPqyOUAAAAJ&amp;h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enestogenomes.org/putting-active-learning-into-practice-an-interview-with-palm-fellow-christopher-baker-and-palm-mentor-michelle-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9</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Dartmouth Medical School</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Dumbledore</dc:creator>
  <cp:lastModifiedBy>Christopher Baker</cp:lastModifiedBy>
  <cp:revision>10</cp:revision>
  <cp:lastPrinted>2010-03-23T16:33:00Z</cp:lastPrinted>
  <dcterms:created xsi:type="dcterms:W3CDTF">2022-08-05T14:18:00Z</dcterms:created>
  <dcterms:modified xsi:type="dcterms:W3CDTF">2022-09-21T20:59:00Z</dcterms:modified>
</cp:coreProperties>
</file>